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8"/>
        <w:tblW w:w="9747" w:type="dxa"/>
        <w:tblLook w:val="01E0" w:firstRow="1" w:lastRow="1" w:firstColumn="1" w:lastColumn="1" w:noHBand="0" w:noVBand="0"/>
      </w:tblPr>
      <w:tblGrid>
        <w:gridCol w:w="3652"/>
        <w:gridCol w:w="6095"/>
      </w:tblGrid>
      <w:tr w:rsidR="00111181" w:rsidRPr="00E16A42" w:rsidTr="00FB68A2">
        <w:tc>
          <w:tcPr>
            <w:tcW w:w="3652" w:type="dxa"/>
          </w:tcPr>
          <w:p w:rsidR="00111181" w:rsidRPr="00181D11" w:rsidRDefault="00111181" w:rsidP="00FB68A2">
            <w:pPr>
              <w:jc w:val="center"/>
              <w:rPr>
                <w:rFonts w:ascii=".VnTimeH" w:eastAsia="Arial" w:hAnsi=".VnTimeH"/>
                <w:sz w:val="26"/>
                <w:szCs w:val="26"/>
              </w:rPr>
            </w:pPr>
            <w:bookmarkStart w:id="0" w:name="_GoBack"/>
            <w:bookmarkEnd w:id="0"/>
            <w:r w:rsidRPr="00181D11">
              <w:rPr>
                <w:rFonts w:ascii=".VnTimeH" w:eastAsia="Arial" w:hAnsi=".VnTimeH"/>
                <w:sz w:val="26"/>
                <w:szCs w:val="26"/>
              </w:rPr>
              <w:t>UBND huyÖn tø kú</w:t>
            </w:r>
          </w:p>
          <w:p w:rsidR="00111181" w:rsidRPr="00181D11" w:rsidRDefault="00111181" w:rsidP="00FB68A2">
            <w:pPr>
              <w:jc w:val="center"/>
              <w:rPr>
                <w:rFonts w:ascii=".VnTimeH" w:eastAsia="Arial" w:hAnsi=".VnTimeH"/>
                <w:b/>
                <w:sz w:val="26"/>
                <w:szCs w:val="26"/>
              </w:rPr>
            </w:pPr>
            <w:r w:rsidRPr="00181D11">
              <w:rPr>
                <w:rFonts w:ascii=".VnTimeH" w:eastAsia="Arial" w:hAnsi=".VnTimeH"/>
                <w:b/>
                <w:sz w:val="26"/>
                <w:szCs w:val="26"/>
              </w:rPr>
              <w:t>Tr</w:t>
            </w:r>
            <w:r w:rsidRPr="00181D11">
              <w:rPr>
                <w:rFonts w:ascii=".VnTimeH" w:eastAsia="Arial" w:hAnsi=".VnTimeH"/>
                <w:b/>
                <w:sz w:val="26"/>
                <w:szCs w:val="26"/>
              </w:rPr>
              <w:softHyphen/>
            </w:r>
            <w:r w:rsidRPr="00181D11">
              <w:rPr>
                <w:rFonts w:eastAsia="Arial"/>
                <w:b/>
                <w:sz w:val="26"/>
                <w:szCs w:val="26"/>
                <w:lang w:val="vi-VN"/>
              </w:rPr>
              <w:t>Ư</w:t>
            </w:r>
            <w:r w:rsidRPr="00181D11">
              <w:rPr>
                <w:rFonts w:ascii=".VnTimeH" w:eastAsia="Arial" w:hAnsi=".VnTimeH"/>
                <w:b/>
                <w:sz w:val="26"/>
                <w:szCs w:val="26"/>
              </w:rPr>
              <w:t>êng mn an thanh</w:t>
            </w:r>
          </w:p>
          <w:p w:rsidR="00111181" w:rsidRPr="00181D11" w:rsidRDefault="00111181" w:rsidP="00FB68A2">
            <w:pPr>
              <w:jc w:val="center"/>
              <w:rPr>
                <w:rFonts w:ascii=".VnTimeH" w:eastAsia="Arial" w:hAnsi=".VnTimeH"/>
                <w:b/>
                <w:sz w:val="26"/>
                <w:szCs w:val="26"/>
              </w:rPr>
            </w:pPr>
            <w:r w:rsidRPr="00181D11">
              <w:rPr>
                <w:noProof/>
                <w:sz w:val="26"/>
                <w:szCs w:val="26"/>
              </w:rPr>
              <mc:AlternateContent>
                <mc:Choice Requires="wps">
                  <w:drawing>
                    <wp:anchor distT="0" distB="0" distL="114300" distR="114300" simplePos="0" relativeHeight="251660288" behindDoc="0" locked="0" layoutInCell="1" allowOverlap="1" wp14:anchorId="53066D20" wp14:editId="38955073">
                      <wp:simplePos x="0" y="0"/>
                      <wp:positionH relativeFrom="column">
                        <wp:posOffset>549910</wp:posOffset>
                      </wp:positionH>
                      <wp:positionV relativeFrom="paragraph">
                        <wp:posOffset>22860</wp:posOffset>
                      </wp:positionV>
                      <wp:extent cx="10382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8pt" to="12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Us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"/>
                  </w:pict>
                </mc:Fallback>
              </mc:AlternateContent>
            </w:r>
          </w:p>
          <w:p w:rsidR="00111181" w:rsidRPr="00181D11" w:rsidRDefault="00111181" w:rsidP="00FB68A2">
            <w:pPr>
              <w:jc w:val="center"/>
              <w:rPr>
                <w:rFonts w:ascii=".VnTime" w:eastAsia="Arial" w:hAnsi=".VnTime"/>
                <w:sz w:val="26"/>
                <w:szCs w:val="26"/>
              </w:rPr>
            </w:pPr>
            <w:r>
              <w:rPr>
                <w:rFonts w:ascii=".VnTime" w:eastAsia="Arial" w:hAnsi=".VnTime"/>
                <w:sz w:val="26"/>
                <w:szCs w:val="26"/>
              </w:rPr>
              <w:t>Sè:   ....</w:t>
            </w:r>
            <w:r w:rsidRPr="00181D11">
              <w:rPr>
                <w:rFonts w:ascii=".VnTime" w:eastAsia="Arial" w:hAnsi=".VnTime"/>
                <w:sz w:val="26"/>
                <w:szCs w:val="26"/>
              </w:rPr>
              <w:t xml:space="preserve">  /KH-MN</w:t>
            </w:r>
          </w:p>
        </w:tc>
        <w:tc>
          <w:tcPr>
            <w:tcW w:w="6095" w:type="dxa"/>
          </w:tcPr>
          <w:p w:rsidR="00111181" w:rsidRPr="00181D11" w:rsidRDefault="00111181" w:rsidP="00FB68A2">
            <w:pPr>
              <w:jc w:val="center"/>
              <w:rPr>
                <w:rFonts w:ascii=".VnTimeH" w:eastAsia="Arial" w:hAnsi=".VnTimeH"/>
                <w:b/>
                <w:sz w:val="26"/>
                <w:szCs w:val="26"/>
              </w:rPr>
            </w:pPr>
            <w:r w:rsidRPr="00181D11">
              <w:rPr>
                <w:rFonts w:ascii=".VnTimeH" w:eastAsia="Arial" w:hAnsi=".VnTimeH"/>
                <w:b/>
                <w:sz w:val="26"/>
                <w:szCs w:val="26"/>
              </w:rPr>
              <w:t>Céng hoµ x· héi chñ nghÜa viÖt nam</w:t>
            </w:r>
          </w:p>
          <w:p w:rsidR="00111181" w:rsidRPr="00181D11" w:rsidRDefault="00111181" w:rsidP="00FB68A2">
            <w:pPr>
              <w:jc w:val="center"/>
              <w:rPr>
                <w:rFonts w:ascii=".VnTime" w:eastAsia="Arial" w:hAnsi=".VnTime"/>
                <w:b/>
                <w:sz w:val="26"/>
                <w:szCs w:val="26"/>
              </w:rPr>
            </w:pPr>
            <w:r w:rsidRPr="00181D11">
              <w:rPr>
                <w:rFonts w:ascii=".VnTime" w:eastAsia="Arial" w:hAnsi=".VnTime"/>
                <w:b/>
                <w:sz w:val="26"/>
                <w:szCs w:val="26"/>
              </w:rPr>
              <w:t>§éc lËp - Tù do - H¹nh phóc</w:t>
            </w:r>
          </w:p>
          <w:p w:rsidR="00111181" w:rsidRPr="00181D11" w:rsidRDefault="00111181" w:rsidP="00FB68A2">
            <w:pPr>
              <w:jc w:val="center"/>
              <w:rPr>
                <w:rFonts w:ascii=".VnTime" w:eastAsia="Arial" w:hAnsi=".VnTime"/>
                <w:sz w:val="26"/>
                <w:szCs w:val="26"/>
              </w:rPr>
            </w:pPr>
            <w:r w:rsidRPr="00181D11">
              <w:rPr>
                <w:noProof/>
                <w:sz w:val="26"/>
                <w:szCs w:val="26"/>
              </w:rPr>
              <mc:AlternateContent>
                <mc:Choice Requires="wps">
                  <w:drawing>
                    <wp:anchor distT="0" distB="0" distL="114300" distR="114300" simplePos="0" relativeHeight="251661312" behindDoc="0" locked="0" layoutInCell="1" allowOverlap="1" wp14:anchorId="533C0DDD" wp14:editId="41ECB911">
                      <wp:simplePos x="0" y="0"/>
                      <wp:positionH relativeFrom="column">
                        <wp:posOffset>908812</wp:posOffset>
                      </wp:positionH>
                      <wp:positionV relativeFrom="paragraph">
                        <wp:posOffset>41022</wp:posOffset>
                      </wp:positionV>
                      <wp:extent cx="1877441" cy="12064"/>
                      <wp:effectExtent l="0" t="0" r="2794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7441" cy="12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3.25pt" to="219.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"/>
                  </w:pict>
                </mc:Fallback>
              </mc:AlternateContent>
            </w:r>
          </w:p>
          <w:p w:rsidR="00111181" w:rsidRPr="00181D11" w:rsidRDefault="00111181" w:rsidP="003F721F">
            <w:pPr>
              <w:jc w:val="center"/>
              <w:rPr>
                <w:rFonts w:ascii=".VnTime" w:eastAsia="Arial" w:hAnsi=".VnTime"/>
                <w:b/>
                <w:i/>
                <w:sz w:val="26"/>
                <w:szCs w:val="26"/>
              </w:rPr>
            </w:pPr>
            <w:r>
              <w:rPr>
                <w:rFonts w:ascii=".VnTime" w:eastAsia="Arial" w:hAnsi=".VnTime"/>
                <w:b/>
                <w:i/>
                <w:sz w:val="26"/>
                <w:szCs w:val="26"/>
              </w:rPr>
              <w:t xml:space="preserve">      </w:t>
            </w:r>
            <w:r w:rsidR="003F721F">
              <w:rPr>
                <w:rFonts w:ascii=".VnTime" w:eastAsia="Arial" w:hAnsi=".VnTime"/>
                <w:b/>
                <w:i/>
                <w:sz w:val="26"/>
                <w:szCs w:val="26"/>
              </w:rPr>
              <w:t>An Thanh, ngµy  .....</w:t>
            </w:r>
            <w:r w:rsidRPr="00181D11">
              <w:rPr>
                <w:rFonts w:ascii=".VnTime" w:eastAsia="Arial" w:hAnsi=".VnTime"/>
                <w:b/>
                <w:i/>
                <w:sz w:val="26"/>
                <w:szCs w:val="26"/>
              </w:rPr>
              <w:t xml:space="preserve">  th¸ng 9 n¨m 201</w:t>
            </w:r>
            <w:r w:rsidR="003F721F">
              <w:rPr>
                <w:rFonts w:ascii=".VnTime" w:eastAsia="Arial" w:hAnsi=".VnTime"/>
                <w:b/>
                <w:i/>
                <w:sz w:val="26"/>
                <w:szCs w:val="26"/>
              </w:rPr>
              <w:t>9</w:t>
            </w:r>
          </w:p>
        </w:tc>
      </w:tr>
    </w:tbl>
    <w:p w:rsidR="00111181" w:rsidRPr="00E16A42" w:rsidRDefault="00111181" w:rsidP="00111181"/>
    <w:p w:rsidR="00111181" w:rsidRPr="00E16A42" w:rsidRDefault="00111181" w:rsidP="00111181">
      <w:pPr>
        <w:jc w:val="both"/>
        <w:rPr>
          <w:rFonts w:eastAsia="Arial"/>
        </w:rPr>
      </w:pPr>
    </w:p>
    <w:p w:rsidR="00111181" w:rsidRPr="00E16A42" w:rsidRDefault="00111181" w:rsidP="00111181">
      <w:pPr>
        <w:jc w:val="center"/>
        <w:rPr>
          <w:rFonts w:ascii=".VnTimeH" w:eastAsia="Arial" w:hAnsi=".VnTimeH"/>
          <w:b/>
        </w:rPr>
      </w:pPr>
      <w:r w:rsidRPr="00E16A42">
        <w:rPr>
          <w:rFonts w:ascii=".VnTimeH" w:eastAsia="Arial" w:hAnsi=".VnTimeH"/>
          <w:b/>
        </w:rPr>
        <w:t>KÕ ho¹ch</w:t>
      </w:r>
    </w:p>
    <w:p w:rsidR="00111181" w:rsidRDefault="00111181" w:rsidP="00111181">
      <w:pPr>
        <w:jc w:val="center"/>
        <w:rPr>
          <w:rFonts w:ascii=".VnTimeH" w:eastAsia="Arial" w:hAnsi=".VnTimeH"/>
          <w:b/>
        </w:rPr>
      </w:pPr>
      <w:r w:rsidRPr="00E16A42">
        <w:rPr>
          <w:noProof/>
        </w:rPr>
        <mc:AlternateContent>
          <mc:Choice Requires="wps">
            <w:drawing>
              <wp:anchor distT="0" distB="0" distL="114300" distR="114300" simplePos="0" relativeHeight="251659264" behindDoc="0" locked="0" layoutInCell="1" allowOverlap="1" wp14:anchorId="505C56DD" wp14:editId="017D318F">
                <wp:simplePos x="0" y="0"/>
                <wp:positionH relativeFrom="column">
                  <wp:posOffset>2133600</wp:posOffset>
                </wp:positionH>
                <wp:positionV relativeFrom="paragraph">
                  <wp:posOffset>213995</wp:posOffset>
                </wp:positionV>
                <wp:extent cx="1829435" cy="0"/>
                <wp:effectExtent l="9525" t="13970" r="889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6.85pt" to="312.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"/>
            </w:pict>
          </mc:Fallback>
        </mc:AlternateContent>
      </w:r>
      <w:r w:rsidRPr="00E16A42">
        <w:rPr>
          <w:rFonts w:ascii=".VnTimeH" w:eastAsia="Arial" w:hAnsi=".VnTimeH"/>
          <w:b/>
        </w:rPr>
        <w:t xml:space="preserve">Thùc </w:t>
      </w:r>
      <w:r w:rsidR="003F721F">
        <w:rPr>
          <w:rFonts w:ascii=".VnTimeH" w:eastAsia="Arial" w:hAnsi=".VnTimeH"/>
          <w:b/>
        </w:rPr>
        <w:t>hiÖn nhiÖm vô n¨m häc 2019</w:t>
      </w:r>
      <w:r w:rsidRPr="00E16A42">
        <w:rPr>
          <w:rFonts w:ascii=".VnTimeH" w:eastAsia="Arial" w:hAnsi=".VnTimeH"/>
          <w:b/>
        </w:rPr>
        <w:t xml:space="preserve"> </w:t>
      </w:r>
      <w:r w:rsidRPr="00E16A42">
        <w:rPr>
          <w:rFonts w:ascii="Arial" w:eastAsia="Arial" w:hAnsi="Arial" w:cs="Arial"/>
          <w:b/>
        </w:rPr>
        <w:t>–</w:t>
      </w:r>
      <w:r w:rsidR="003F721F">
        <w:rPr>
          <w:rFonts w:ascii=".VnTimeH" w:eastAsia="Arial" w:hAnsi=".VnTimeH"/>
          <w:b/>
        </w:rPr>
        <w:t xml:space="preserve"> 2020</w:t>
      </w:r>
    </w:p>
    <w:p w:rsidR="00111181" w:rsidRPr="003973B5" w:rsidRDefault="00111181" w:rsidP="00111181">
      <w:pPr>
        <w:jc w:val="center"/>
        <w:rPr>
          <w:rFonts w:ascii=".VnTimeH" w:eastAsia="Arial" w:hAnsi=".VnTimeH"/>
          <w:b/>
        </w:rPr>
      </w:pPr>
    </w:p>
    <w:p w:rsidR="00901DE3" w:rsidRPr="008C622B" w:rsidRDefault="00901DE3" w:rsidP="00901DE3">
      <w:pPr>
        <w:tabs>
          <w:tab w:val="left" w:pos="709"/>
        </w:tabs>
        <w:spacing w:before="120" w:after="120"/>
        <w:ind w:firstLine="680"/>
        <w:jc w:val="both"/>
      </w:pPr>
      <w:r w:rsidRPr="0091394D">
        <w:rPr>
          <w:lang w:val="vi-VN"/>
        </w:rPr>
        <w:t>Căn cứ Quyết định số</w:t>
      </w:r>
      <w:r w:rsidRPr="0091394D">
        <w:rPr>
          <w:lang w:val="pl-PL"/>
        </w:rPr>
        <w:t xml:space="preserve"> 2573/</w:t>
      </w:r>
      <w:r w:rsidRPr="0091394D">
        <w:rPr>
          <w:lang w:val="vi-VN"/>
        </w:rPr>
        <w:t xml:space="preserve">QĐ-UBND ngày </w:t>
      </w:r>
      <w:r w:rsidRPr="0091394D">
        <w:rPr>
          <w:lang w:val="pl-PL"/>
        </w:rPr>
        <w:t>26</w:t>
      </w:r>
      <w:r w:rsidRPr="0091394D">
        <w:rPr>
          <w:lang w:val="vi-VN"/>
        </w:rPr>
        <w:t>/</w:t>
      </w:r>
      <w:r w:rsidRPr="0091394D">
        <w:rPr>
          <w:lang w:val="pl-PL"/>
        </w:rPr>
        <w:t>7</w:t>
      </w:r>
      <w:r w:rsidRPr="0091394D">
        <w:rPr>
          <w:lang w:val="vi-VN"/>
        </w:rPr>
        <w:t>/201</w:t>
      </w:r>
      <w:r w:rsidRPr="0091394D">
        <w:rPr>
          <w:lang w:val="pl-PL"/>
        </w:rPr>
        <w:t>9</w:t>
      </w:r>
      <w:r w:rsidRPr="0091394D">
        <w:rPr>
          <w:lang w:val="vi-VN"/>
        </w:rPr>
        <w:t xml:space="preserve"> </w:t>
      </w:r>
      <w:r w:rsidRPr="00DE6894">
        <w:rPr>
          <w:lang w:val="vi-VN"/>
        </w:rPr>
        <w:t xml:space="preserve">của Chủ tịch </w:t>
      </w:r>
      <w:r>
        <w:rPr>
          <w:lang w:val="pl-PL"/>
        </w:rPr>
        <w:t xml:space="preserve">Ủy ban </w:t>
      </w:r>
      <w:r w:rsidRPr="00DE6894">
        <w:rPr>
          <w:lang w:val="vi-VN"/>
        </w:rPr>
        <w:t>UBND</w:t>
      </w:r>
      <w:r w:rsidRPr="00DE6894">
        <w:rPr>
          <w:lang w:val="pl-PL"/>
        </w:rPr>
        <w:t xml:space="preserve"> </w:t>
      </w:r>
      <w:r w:rsidRPr="00DE6894">
        <w:rPr>
          <w:lang w:val="vi-VN"/>
        </w:rPr>
        <w:t xml:space="preserve">tỉnh Hải Dương về việc ban hành </w:t>
      </w:r>
      <w:r w:rsidRPr="00DE6894">
        <w:rPr>
          <w:lang w:val="pl-PL"/>
        </w:rPr>
        <w:t>K</w:t>
      </w:r>
      <w:r w:rsidRPr="00DE6894">
        <w:rPr>
          <w:lang w:val="vi-VN"/>
        </w:rPr>
        <w:t>ế hoạch thời gian năm học 201</w:t>
      </w:r>
      <w:r w:rsidRPr="00690876">
        <w:rPr>
          <w:lang w:val="pl-PL"/>
        </w:rPr>
        <w:t>9</w:t>
      </w:r>
      <w:r>
        <w:rPr>
          <w:lang w:val="vi-VN"/>
        </w:rPr>
        <w:t>-20</w:t>
      </w:r>
      <w:r w:rsidRPr="00690876">
        <w:rPr>
          <w:lang w:val="pl-PL"/>
        </w:rPr>
        <w:t>20</w:t>
      </w:r>
      <w:r>
        <w:rPr>
          <w:lang w:val="pl-PL"/>
        </w:rPr>
        <w:t xml:space="preserve">; </w:t>
      </w:r>
    </w:p>
    <w:p w:rsidR="00111181" w:rsidRPr="00E16A42" w:rsidRDefault="00111181" w:rsidP="00111181">
      <w:pPr>
        <w:tabs>
          <w:tab w:val="left" w:pos="709"/>
        </w:tabs>
        <w:spacing w:before="60" w:after="60" w:line="380" w:lineRule="exact"/>
        <w:ind w:firstLine="680"/>
        <w:jc w:val="both"/>
        <w:rPr>
          <w:lang w:val="pl-PL"/>
        </w:rPr>
      </w:pPr>
      <w:r w:rsidRPr="00E16A42">
        <w:rPr>
          <w:lang w:val="pl-PL"/>
        </w:rPr>
        <w:t>Căn cứ Hướng</w:t>
      </w:r>
      <w:r w:rsidR="00901DE3">
        <w:rPr>
          <w:lang w:val="pl-PL"/>
        </w:rPr>
        <w:t xml:space="preserve"> dẫn số 01/HD-GDMN ngày 03 tháng 9 năm 2019</w:t>
      </w:r>
      <w:r w:rsidRPr="00E16A42">
        <w:rPr>
          <w:lang w:val="pl-PL"/>
        </w:rPr>
        <w:t xml:space="preserve"> của phòng GD&amp;ĐT Tứ Kỳ, về việc hướng dẫn</w:t>
      </w:r>
      <w:r w:rsidR="00901DE3">
        <w:rPr>
          <w:lang w:val="pl-PL"/>
        </w:rPr>
        <w:t xml:space="preserve"> thực hiện nhiệm vụ năm học 2019- 2020</w:t>
      </w:r>
      <w:r w:rsidRPr="00E16A42">
        <w:rPr>
          <w:lang w:val="pl-PL"/>
        </w:rPr>
        <w:t>;</w:t>
      </w:r>
    </w:p>
    <w:p w:rsidR="00111181" w:rsidRPr="00E16A42" w:rsidRDefault="00111181" w:rsidP="00111181">
      <w:pPr>
        <w:tabs>
          <w:tab w:val="left" w:pos="709"/>
        </w:tabs>
        <w:spacing w:before="60" w:after="60" w:line="380" w:lineRule="exact"/>
        <w:ind w:firstLine="680"/>
        <w:jc w:val="both"/>
      </w:pPr>
      <w:r w:rsidRPr="00E16A42">
        <w:rPr>
          <w:lang w:val="pl-PL"/>
        </w:rPr>
        <w:t>Căn cứ v</w:t>
      </w:r>
      <w:r>
        <w:rPr>
          <w:lang w:val="pl-PL"/>
        </w:rPr>
        <w:t>ào tình hình thực tế của trường,</w:t>
      </w:r>
    </w:p>
    <w:p w:rsidR="00111181" w:rsidRPr="00E16A42" w:rsidRDefault="00111181" w:rsidP="00111181">
      <w:pPr>
        <w:spacing w:before="60" w:after="60"/>
        <w:ind w:firstLine="720"/>
        <w:jc w:val="both"/>
        <w:rPr>
          <w:rFonts w:eastAsia="Arial"/>
          <w:spacing w:val="-8"/>
          <w:lang w:val="vi-VN"/>
        </w:rPr>
      </w:pPr>
      <w:r w:rsidRPr="00E16A42">
        <w:rPr>
          <w:rFonts w:eastAsia="Arial"/>
          <w:spacing w:val="-8"/>
        </w:rPr>
        <w:t>Tr</w:t>
      </w:r>
      <w:r w:rsidRPr="00E16A42">
        <w:rPr>
          <w:rFonts w:eastAsia="Arial"/>
          <w:spacing w:val="-8"/>
          <w:lang w:val="vi-VN"/>
        </w:rPr>
        <w:t>ường mầm non An Thanh xây dựng kế hoạch thực hiện nhiệm vụ năm họ</w:t>
      </w:r>
      <w:r w:rsidR="00901DE3">
        <w:rPr>
          <w:rFonts w:eastAsia="Arial"/>
          <w:spacing w:val="-8"/>
          <w:lang w:val="vi-VN"/>
        </w:rPr>
        <w:t>c 201</w:t>
      </w:r>
      <w:r w:rsidR="00901DE3">
        <w:rPr>
          <w:rFonts w:eastAsia="Arial"/>
          <w:spacing w:val="-8"/>
        </w:rPr>
        <w:t>9</w:t>
      </w:r>
      <w:r w:rsidR="00901DE3">
        <w:rPr>
          <w:rFonts w:eastAsia="Arial"/>
          <w:spacing w:val="-8"/>
          <w:lang w:val="vi-VN"/>
        </w:rPr>
        <w:t>- 20</w:t>
      </w:r>
      <w:r w:rsidR="00901DE3">
        <w:rPr>
          <w:rFonts w:eastAsia="Arial"/>
          <w:spacing w:val="-8"/>
        </w:rPr>
        <w:t xml:space="preserve">20. </w:t>
      </w:r>
      <w:r w:rsidR="00901DE3">
        <w:rPr>
          <w:rFonts w:eastAsia="Arial"/>
          <w:spacing w:val="-8"/>
          <w:lang w:val="vi-VN"/>
        </w:rPr>
        <w:t xml:space="preserve"> </w:t>
      </w:r>
      <w:r w:rsidR="00901DE3">
        <w:rPr>
          <w:rFonts w:eastAsia="Arial"/>
          <w:spacing w:val="-8"/>
        </w:rPr>
        <w:t>C</w:t>
      </w:r>
      <w:r w:rsidRPr="00E16A42">
        <w:rPr>
          <w:rFonts w:eastAsia="Arial"/>
          <w:spacing w:val="-8"/>
          <w:lang w:val="vi-VN"/>
        </w:rPr>
        <w:t>ụ thể như sau:</w:t>
      </w:r>
    </w:p>
    <w:p w:rsidR="00111181" w:rsidRPr="00E16A42" w:rsidRDefault="00111181" w:rsidP="00111181">
      <w:pPr>
        <w:spacing w:before="60" w:after="60"/>
        <w:jc w:val="center"/>
        <w:rPr>
          <w:rFonts w:ascii=".VnTimeH" w:eastAsia="Arial" w:hAnsi=".VnTimeH"/>
          <w:b/>
        </w:rPr>
      </w:pPr>
      <w:r w:rsidRPr="00E16A42">
        <w:rPr>
          <w:rFonts w:ascii=".VnTimeH" w:eastAsia="Arial" w:hAnsi=".VnTimeH"/>
          <w:b/>
        </w:rPr>
        <w:t>PhÇn I :  ®Æc ®iÓm t×nh h×nh</w:t>
      </w:r>
    </w:p>
    <w:p w:rsidR="00111181" w:rsidRPr="00E16A42" w:rsidRDefault="00111181" w:rsidP="00111181">
      <w:pPr>
        <w:spacing w:before="60" w:after="60"/>
        <w:jc w:val="both"/>
        <w:rPr>
          <w:b/>
          <w:bCs/>
          <w:lang w:val="fr-FR"/>
        </w:rPr>
      </w:pPr>
      <w:r w:rsidRPr="00E16A42">
        <w:rPr>
          <w:b/>
          <w:bCs/>
          <w:lang w:val="fr-FR"/>
        </w:rPr>
        <w:t xml:space="preserve">I. </w:t>
      </w:r>
      <w:r w:rsidRPr="00E16A42">
        <w:rPr>
          <w:rFonts w:ascii=".VnTimeH" w:eastAsia="Arial" w:hAnsi=".VnTimeH"/>
          <w:b/>
          <w:lang w:val="fr-FR"/>
        </w:rPr>
        <w:t>®Æc ®iÓm t×nh h×nh</w:t>
      </w:r>
      <w:r w:rsidRPr="00E16A42">
        <w:rPr>
          <w:b/>
          <w:bCs/>
          <w:lang w:val="fr-FR"/>
        </w:rPr>
        <w:t>.</w:t>
      </w:r>
    </w:p>
    <w:p w:rsidR="00111181" w:rsidRPr="00E16A42" w:rsidRDefault="00111181" w:rsidP="00111181">
      <w:pPr>
        <w:spacing w:before="60" w:after="60"/>
        <w:ind w:firstLine="720"/>
        <w:jc w:val="both"/>
        <w:rPr>
          <w:bCs/>
        </w:rPr>
      </w:pPr>
      <w:r w:rsidRPr="00E16A42">
        <w:rPr>
          <w:b/>
          <w:bCs/>
        </w:rPr>
        <w:t>-</w:t>
      </w:r>
      <w:r w:rsidRPr="00E16A42">
        <w:rPr>
          <w:bCs/>
        </w:rPr>
        <w:t xml:space="preserve"> Diện tích, khuôn viên:    6.300m</w:t>
      </w:r>
      <w:r w:rsidRPr="00E16A42">
        <w:rPr>
          <w:bCs/>
          <w:vertAlign w:val="superscript"/>
        </w:rPr>
        <w:t>2</w:t>
      </w:r>
    </w:p>
    <w:p w:rsidR="00111181" w:rsidRPr="00BA3CFB" w:rsidRDefault="00111181" w:rsidP="00111181">
      <w:pPr>
        <w:spacing w:before="60" w:after="60"/>
        <w:ind w:firstLine="720"/>
        <w:jc w:val="both"/>
        <w:rPr>
          <w:bCs/>
        </w:rPr>
      </w:pPr>
      <w:r w:rsidRPr="00BA3CFB">
        <w:rPr>
          <w:bCs/>
        </w:rPr>
        <w:t>- Số điểm trường: 02</w:t>
      </w:r>
    </w:p>
    <w:p w:rsidR="00111181" w:rsidRPr="00E16A42" w:rsidRDefault="00111181" w:rsidP="00111181">
      <w:pPr>
        <w:spacing w:before="60" w:after="60"/>
        <w:ind w:firstLine="720"/>
        <w:jc w:val="both"/>
        <w:rPr>
          <w:bCs/>
        </w:rPr>
      </w:pPr>
      <w:r w:rsidRPr="00E16A42">
        <w:rPr>
          <w:b/>
          <w:bCs/>
        </w:rPr>
        <w:t>-</w:t>
      </w:r>
      <w:r>
        <w:rPr>
          <w:bCs/>
        </w:rPr>
        <w:t xml:space="preserve"> Phòng học: 17</w:t>
      </w:r>
      <w:r w:rsidRPr="00E16A42">
        <w:rPr>
          <w:bCs/>
        </w:rPr>
        <w:t>;          Chức năng: 06</w:t>
      </w:r>
    </w:p>
    <w:p w:rsidR="00111181" w:rsidRPr="0091394D" w:rsidRDefault="00111181" w:rsidP="00111181">
      <w:pPr>
        <w:spacing w:before="60" w:after="60"/>
        <w:ind w:firstLine="720"/>
        <w:jc w:val="both"/>
        <w:rPr>
          <w:bCs/>
        </w:rPr>
      </w:pPr>
      <w:r w:rsidRPr="00E16A42">
        <w:rPr>
          <w:b/>
          <w:bCs/>
        </w:rPr>
        <w:t>-</w:t>
      </w:r>
      <w:r w:rsidRPr="00E16A42">
        <w:rPr>
          <w:bCs/>
        </w:rPr>
        <w:t xml:space="preserve"> </w:t>
      </w:r>
      <w:r w:rsidRPr="0091394D">
        <w:rPr>
          <w:bCs/>
        </w:rPr>
        <w:t>Tổng số trẻ tron</w:t>
      </w:r>
      <w:r w:rsidR="00AF31BD" w:rsidRPr="0091394D">
        <w:rPr>
          <w:bCs/>
        </w:rPr>
        <w:t>g độ tuổi: 931</w:t>
      </w:r>
      <w:r w:rsidRPr="0091394D">
        <w:rPr>
          <w:bCs/>
        </w:rPr>
        <w:t xml:space="preserve"> cháu. Trong đó:</w:t>
      </w:r>
    </w:p>
    <w:p w:rsidR="00111181" w:rsidRPr="0091394D" w:rsidRDefault="00111181" w:rsidP="00111181">
      <w:pPr>
        <w:spacing w:before="60" w:after="60"/>
        <w:ind w:firstLine="720"/>
        <w:jc w:val="both"/>
        <w:rPr>
          <w:bCs/>
        </w:rPr>
      </w:pPr>
      <w:r w:rsidRPr="0091394D">
        <w:rPr>
          <w:bCs/>
        </w:rPr>
        <w:t xml:space="preserve">+ Độ tuổi </w:t>
      </w:r>
      <w:r w:rsidR="00AF31BD" w:rsidRPr="0091394D">
        <w:rPr>
          <w:bCs/>
        </w:rPr>
        <w:t>Nhà trẻ: 452 cháu; Mẫu giáo: 479</w:t>
      </w:r>
      <w:r w:rsidRPr="0091394D">
        <w:rPr>
          <w:bCs/>
        </w:rPr>
        <w:t xml:space="preserve"> cháu  </w:t>
      </w:r>
    </w:p>
    <w:p w:rsidR="00111181" w:rsidRPr="0091394D" w:rsidRDefault="00111181" w:rsidP="00111181">
      <w:pPr>
        <w:spacing w:before="60" w:after="60"/>
        <w:ind w:firstLine="720"/>
        <w:jc w:val="both"/>
        <w:rPr>
          <w:bCs/>
        </w:rPr>
      </w:pPr>
      <w:r w:rsidRPr="0091394D">
        <w:rPr>
          <w:b/>
          <w:bCs/>
        </w:rPr>
        <w:t>-</w:t>
      </w:r>
      <w:r w:rsidRPr="0091394D">
        <w:rPr>
          <w:bCs/>
        </w:rPr>
        <w:t xml:space="preserve"> Tỷ lệ huy động các năm</w:t>
      </w:r>
      <w:r w:rsidR="00471B5A" w:rsidRPr="0091394D">
        <w:rPr>
          <w:bCs/>
        </w:rPr>
        <w:t xml:space="preserve"> trước:</w:t>
      </w:r>
      <w:r w:rsidR="00761A68" w:rsidRPr="0091394D">
        <w:rPr>
          <w:bCs/>
        </w:rPr>
        <w:t xml:space="preserve">  Nhà trẻ:  17%; Mẫu giáo:  90</w:t>
      </w:r>
      <w:r w:rsidRPr="0091394D">
        <w:rPr>
          <w:bCs/>
        </w:rPr>
        <w:t xml:space="preserve"> %</w:t>
      </w:r>
    </w:p>
    <w:p w:rsidR="00111181" w:rsidRPr="00E16A42" w:rsidRDefault="00111181" w:rsidP="00111181">
      <w:pPr>
        <w:spacing w:before="60" w:after="60"/>
        <w:ind w:firstLine="720"/>
        <w:jc w:val="both"/>
        <w:rPr>
          <w:bCs/>
        </w:rPr>
      </w:pPr>
      <w:r w:rsidRPr="00E16A42">
        <w:rPr>
          <w:b/>
          <w:bCs/>
        </w:rPr>
        <w:t>-</w:t>
      </w:r>
      <w:r w:rsidRPr="00E16A42">
        <w:rPr>
          <w:bCs/>
        </w:rPr>
        <w:t xml:space="preserve"> Số trẻ đến trườ</w:t>
      </w:r>
      <w:r>
        <w:rPr>
          <w:bCs/>
        </w:rPr>
        <w:t>ng sau thời gian tựu trường: 457</w:t>
      </w:r>
      <w:r w:rsidRPr="00E16A42">
        <w:rPr>
          <w:bCs/>
        </w:rPr>
        <w:t xml:space="preserve"> cháu.</w:t>
      </w:r>
    </w:p>
    <w:p w:rsidR="00111181" w:rsidRPr="00E16A42" w:rsidRDefault="00111181" w:rsidP="00111181">
      <w:pPr>
        <w:spacing w:before="60" w:after="60"/>
        <w:ind w:firstLine="720"/>
        <w:jc w:val="both"/>
        <w:rPr>
          <w:bCs/>
        </w:rPr>
      </w:pPr>
      <w:r w:rsidRPr="00E16A42">
        <w:rPr>
          <w:b/>
          <w:bCs/>
        </w:rPr>
        <w:t>-</w:t>
      </w:r>
      <w:r w:rsidRPr="00E16A42">
        <w:rPr>
          <w:bCs/>
        </w:rPr>
        <w:t xml:space="preserve"> Tổng số cán bộ, giáo viên, nhân viên:  </w:t>
      </w:r>
      <w:r w:rsidRPr="00E16A42">
        <w:rPr>
          <w:rFonts w:ascii=".VnTime" w:eastAsia="Arial" w:hAnsi=".VnTime"/>
        </w:rPr>
        <w:t xml:space="preserve">38 </w:t>
      </w:r>
      <w:r w:rsidRPr="00E16A42">
        <w:rPr>
          <w:rFonts w:eastAsia="Arial"/>
        </w:rPr>
        <w:t xml:space="preserve"> người.</w:t>
      </w:r>
      <w:r w:rsidRPr="00E16A42">
        <w:rPr>
          <w:rFonts w:ascii=".VnTime" w:eastAsia="Arial" w:hAnsi=".VnTime"/>
        </w:rPr>
        <w:t xml:space="preserve"> </w:t>
      </w:r>
      <w:r w:rsidRPr="00E16A42">
        <w:rPr>
          <w:bCs/>
        </w:rPr>
        <w:t xml:space="preserve">   </w:t>
      </w:r>
    </w:p>
    <w:p w:rsidR="00111181" w:rsidRPr="00E16A42" w:rsidRDefault="00111181" w:rsidP="00111181">
      <w:pPr>
        <w:spacing w:before="60" w:after="60"/>
        <w:ind w:firstLine="720"/>
        <w:jc w:val="both"/>
        <w:rPr>
          <w:rFonts w:ascii=".VnTime" w:eastAsia="Arial" w:hAnsi=".VnTime"/>
        </w:rPr>
      </w:pPr>
      <w:r w:rsidRPr="00E16A42">
        <w:rPr>
          <w:rFonts w:ascii=".VnTime" w:eastAsia="Arial" w:hAnsi=".VnTime"/>
        </w:rPr>
        <w:t xml:space="preserve">- Tr×nh ®é chuyªn m«n: </w:t>
      </w:r>
    </w:p>
    <w:p w:rsidR="00111181" w:rsidRPr="00F24A2E" w:rsidRDefault="00111181" w:rsidP="00111181">
      <w:pPr>
        <w:spacing w:before="60" w:after="60"/>
        <w:jc w:val="both"/>
        <w:rPr>
          <w:rFonts w:ascii=".VnTime" w:eastAsia="Arial" w:hAnsi=".VnTime"/>
        </w:rPr>
      </w:pPr>
      <w:r w:rsidRPr="00E16A42">
        <w:rPr>
          <w:rFonts w:ascii=".VnTime" w:eastAsia="Arial" w:hAnsi=".VnTime"/>
        </w:rPr>
        <w:t xml:space="preserve">                             </w:t>
      </w:r>
      <w:r>
        <w:rPr>
          <w:rFonts w:ascii=".VnTime" w:eastAsia="Arial" w:hAnsi=".VnTime"/>
        </w:rPr>
        <w:tab/>
      </w:r>
      <w:r w:rsidRPr="00E16A42">
        <w:rPr>
          <w:rFonts w:ascii=".VnTime" w:eastAsia="Arial" w:hAnsi=".VnTime"/>
        </w:rPr>
        <w:t>+ §¹i häc</w:t>
      </w:r>
      <w:r w:rsidRPr="00336965">
        <w:rPr>
          <w:rFonts w:ascii=".VnTime" w:eastAsia="Arial" w:hAnsi=".VnTime"/>
          <w:color w:val="FF0000"/>
        </w:rPr>
        <w:t xml:space="preserve">:                                       </w:t>
      </w:r>
      <w:r w:rsidR="008366D0">
        <w:rPr>
          <w:rFonts w:ascii=".VnTime" w:eastAsia="Arial" w:hAnsi=".VnTime"/>
        </w:rPr>
        <w:t>35/39   - Tû lÖ  89,7</w:t>
      </w:r>
      <w:r w:rsidRPr="00F24A2E">
        <w:rPr>
          <w:rFonts w:ascii=".VnTime" w:eastAsia="Arial" w:hAnsi=".VnTime"/>
        </w:rPr>
        <w:t>%</w:t>
      </w:r>
    </w:p>
    <w:p w:rsidR="00111181" w:rsidRPr="00F24A2E" w:rsidRDefault="00111181" w:rsidP="00111181">
      <w:pPr>
        <w:spacing w:before="60" w:after="60"/>
        <w:jc w:val="both"/>
        <w:rPr>
          <w:rFonts w:ascii=".VnTime" w:eastAsia="Arial" w:hAnsi=".VnTime"/>
        </w:rPr>
      </w:pPr>
      <w:r w:rsidRPr="00336965">
        <w:rPr>
          <w:rFonts w:ascii=".VnTime" w:eastAsia="Arial" w:hAnsi=".VnTime"/>
          <w:color w:val="FF0000"/>
        </w:rPr>
        <w:tab/>
      </w:r>
      <w:r w:rsidRPr="00336965">
        <w:rPr>
          <w:rFonts w:ascii=".VnTime" w:eastAsia="Arial" w:hAnsi=".VnTime"/>
          <w:color w:val="FF0000"/>
        </w:rPr>
        <w:tab/>
      </w:r>
      <w:r w:rsidRPr="00336965">
        <w:rPr>
          <w:rFonts w:ascii=".VnTime" w:eastAsia="Arial" w:hAnsi=".VnTime"/>
          <w:color w:val="FF0000"/>
        </w:rPr>
        <w:tab/>
      </w:r>
      <w:r w:rsidRPr="00F24A2E">
        <w:rPr>
          <w:rFonts w:ascii=".VnTime" w:eastAsia="Arial" w:hAnsi=".VnTime"/>
        </w:rPr>
        <w:t xml:space="preserve">+ Tr×nh ®é Trung cÊp:                      </w:t>
      </w:r>
      <w:r w:rsidR="008366D0">
        <w:rPr>
          <w:rFonts w:ascii=".VnTime" w:eastAsia="Arial" w:hAnsi=".VnTime"/>
        </w:rPr>
        <w:t>04/39 - Tû lÖ  10,3</w:t>
      </w:r>
      <w:r w:rsidRPr="00F24A2E">
        <w:rPr>
          <w:rFonts w:ascii=".VnTime" w:eastAsia="Arial" w:hAnsi=".VnTime"/>
        </w:rPr>
        <w:t xml:space="preserve"> %</w:t>
      </w:r>
    </w:p>
    <w:p w:rsidR="00111181" w:rsidRPr="00F24A2E" w:rsidRDefault="00111181" w:rsidP="00111181">
      <w:pPr>
        <w:spacing w:before="60" w:after="60"/>
        <w:ind w:firstLine="720"/>
        <w:jc w:val="both"/>
        <w:rPr>
          <w:bCs/>
        </w:rPr>
      </w:pPr>
      <w:r w:rsidRPr="00F24A2E">
        <w:rPr>
          <w:rFonts w:ascii=".VnTime" w:eastAsia="Arial" w:hAnsi=".VnTime"/>
        </w:rPr>
        <w:tab/>
        <w:t xml:space="preserve">          + Sè gi¸o viªn ®ang häc §¹i häc:     </w:t>
      </w:r>
      <w:r w:rsidR="008366D0">
        <w:rPr>
          <w:rFonts w:ascii=".VnTime" w:eastAsia="Arial" w:hAnsi=".VnTime"/>
        </w:rPr>
        <w:t>03/39 - Tû lÖ  7,7</w:t>
      </w:r>
      <w:r w:rsidRPr="00F24A2E">
        <w:rPr>
          <w:rFonts w:ascii=".VnTime" w:eastAsia="Arial" w:hAnsi=".VnTime"/>
        </w:rPr>
        <w:t>%</w:t>
      </w:r>
    </w:p>
    <w:p w:rsidR="00111181" w:rsidRPr="00E16A42" w:rsidRDefault="00111181" w:rsidP="00111181">
      <w:pPr>
        <w:spacing w:before="60" w:after="60"/>
        <w:jc w:val="both"/>
        <w:rPr>
          <w:b/>
        </w:rPr>
      </w:pPr>
      <w:r w:rsidRPr="00E16A42">
        <w:rPr>
          <w:b/>
        </w:rPr>
        <w:t xml:space="preserve">II. </w:t>
      </w:r>
      <w:r w:rsidRPr="00E16A42">
        <w:rPr>
          <w:b/>
          <w:bCs/>
        </w:rPr>
        <w:t>THUẬN LỢI.</w:t>
      </w:r>
    </w:p>
    <w:p w:rsidR="008111EF" w:rsidRPr="008111EF" w:rsidRDefault="00111181" w:rsidP="00111181">
      <w:pPr>
        <w:spacing w:before="60" w:after="60"/>
        <w:jc w:val="both"/>
        <w:rPr>
          <w:rFonts w:eastAsia="Arial"/>
        </w:rPr>
      </w:pPr>
      <w:r w:rsidRPr="00E16A42">
        <w:rPr>
          <w:rFonts w:ascii=".VnTime" w:eastAsia="Arial" w:hAnsi=".VnTime"/>
        </w:rPr>
        <w:t xml:space="preserve">   </w:t>
      </w:r>
      <w:r w:rsidRPr="00E16A42">
        <w:rPr>
          <w:rFonts w:ascii=".VnTime" w:eastAsia="Arial" w:hAnsi=".VnTime"/>
        </w:rPr>
        <w:tab/>
      </w:r>
      <w:r w:rsidRPr="008111EF">
        <w:rPr>
          <w:rFonts w:eastAsia="Arial"/>
        </w:rPr>
        <w:t xml:space="preserve">- </w:t>
      </w:r>
      <w:r w:rsidR="008111EF" w:rsidRPr="008111EF">
        <w:rPr>
          <w:rFonts w:eastAsia="Arial"/>
        </w:rPr>
        <w:t>Tr</w:t>
      </w:r>
      <w:r w:rsidR="008111EF" w:rsidRPr="008111EF">
        <w:rPr>
          <w:rFonts w:eastAsia="Arial"/>
          <w:lang w:val="vi-VN"/>
        </w:rPr>
        <w:t xml:space="preserve">ường MN An Thanh luôn nhận được sự quan tâm chỉ đạo của Phòng GD&amp;ĐT Tứ Kỳ, Đảng ủy- HĐND- UBND xã An Thanh </w:t>
      </w:r>
    </w:p>
    <w:p w:rsidR="008111EF" w:rsidRDefault="008111EF" w:rsidP="008111EF">
      <w:pPr>
        <w:spacing w:before="60" w:after="60"/>
        <w:ind w:firstLine="720"/>
        <w:jc w:val="both"/>
        <w:rPr>
          <w:rFonts w:eastAsia="Arial"/>
        </w:rPr>
      </w:pPr>
      <w:r w:rsidRPr="008111EF">
        <w:rPr>
          <w:rFonts w:eastAsia="Arial"/>
        </w:rPr>
        <w:t>- Các ban ngành đoàn thể trong xã, các nhà hảo tâm, đặc biệt là các bậc cha mẹ học sinh luôn quan tâm ủng hộ, tài trợ kinh phí để bổ sung trang thiết bị và nâng cấp CSVC nhà trường.</w:t>
      </w:r>
    </w:p>
    <w:p w:rsidR="00A00F0D" w:rsidRDefault="00A00F0D" w:rsidP="008111EF">
      <w:pPr>
        <w:spacing w:before="60" w:after="60"/>
        <w:ind w:firstLine="720"/>
        <w:jc w:val="both"/>
        <w:rPr>
          <w:rFonts w:eastAsia="Arial"/>
        </w:rPr>
      </w:pPr>
      <w:r>
        <w:rPr>
          <w:rFonts w:eastAsia="Arial"/>
        </w:rPr>
        <w:t>- CSVC tương đối khang trang sạch sẽ, thuận lợi cho công tác quản lý và tổ chức các hoạt động chăm sóc, nuôi dưỡng, giáo dục.</w:t>
      </w:r>
    </w:p>
    <w:p w:rsidR="00DC2263" w:rsidRPr="008111EF" w:rsidRDefault="00DC2263" w:rsidP="008111EF">
      <w:pPr>
        <w:spacing w:before="60" w:after="60"/>
        <w:ind w:firstLine="720"/>
        <w:jc w:val="both"/>
        <w:rPr>
          <w:rFonts w:eastAsia="Arial"/>
        </w:rPr>
      </w:pPr>
      <w:r>
        <w:rPr>
          <w:rFonts w:eastAsia="Arial"/>
        </w:rPr>
        <w:t>- Có công trình vệ sinh khép kín, có nguồn nước sạch đảm bảo cho việc tổ chức ăn bán trú và sinh hoạt hàng ngày cho cô và trẻ tại trường.</w:t>
      </w:r>
    </w:p>
    <w:p w:rsidR="00111181" w:rsidRPr="00DC2263" w:rsidRDefault="00111181" w:rsidP="00DC2263">
      <w:pPr>
        <w:spacing w:before="60" w:after="60"/>
        <w:jc w:val="both"/>
        <w:rPr>
          <w:rFonts w:ascii=".VnTime" w:eastAsia="Arial" w:hAnsi=".VnTime"/>
        </w:rPr>
      </w:pPr>
      <w:r w:rsidRPr="00E16A42">
        <w:rPr>
          <w:rFonts w:ascii=".VnTime" w:eastAsia="Arial" w:hAnsi=".VnTime"/>
        </w:rPr>
        <w:lastRenderedPageBreak/>
        <w:t xml:space="preserve">   </w:t>
      </w:r>
      <w:r w:rsidRPr="00E16A42">
        <w:rPr>
          <w:rFonts w:ascii=".VnTime" w:eastAsia="Arial" w:hAnsi=".VnTime"/>
        </w:rPr>
        <w:tab/>
        <w:t xml:space="preserve"> </w:t>
      </w:r>
      <w:r w:rsidRPr="006C69CE">
        <w:rPr>
          <w:rFonts w:eastAsia="Arial"/>
        </w:rPr>
        <w:t>- Nhà trường luôn duy trì tốt công tác đảm bảo an toàn tính mạng</w:t>
      </w:r>
      <w:r>
        <w:rPr>
          <w:rFonts w:eastAsia="Arial"/>
        </w:rPr>
        <w:t>, an toàn vệ sinh thực phẩm</w:t>
      </w:r>
      <w:r w:rsidRPr="006C69CE">
        <w:rPr>
          <w:rFonts w:eastAsia="Arial"/>
        </w:rPr>
        <w:t xml:space="preserve"> cho trẻ trong các năm học qua.</w:t>
      </w:r>
    </w:p>
    <w:p w:rsidR="00111181" w:rsidRPr="00A610FB" w:rsidRDefault="00111181" w:rsidP="00111181">
      <w:pPr>
        <w:spacing w:before="60" w:after="60"/>
        <w:jc w:val="both"/>
        <w:rPr>
          <w:rFonts w:ascii="Arial" w:eastAsia="Arial" w:hAnsi="Arial" w:cs="Arial"/>
        </w:rPr>
      </w:pPr>
      <w:r w:rsidRPr="00E16A42">
        <w:rPr>
          <w:rFonts w:ascii=".VnTime" w:eastAsia="Arial" w:hAnsi=".VnTime"/>
        </w:rPr>
        <w:t xml:space="preserve"> </w:t>
      </w:r>
      <w:r w:rsidRPr="00E16A42">
        <w:rPr>
          <w:rFonts w:ascii=".VnTime" w:eastAsia="Arial" w:hAnsi=".VnTime"/>
        </w:rPr>
        <w:tab/>
        <w:t xml:space="preserve"> - C¸c bËc cha mÑ häc sinh lu«n tin t</w:t>
      </w:r>
      <w:r w:rsidRPr="00E16A42">
        <w:rPr>
          <w:rFonts w:eastAsia="Arial"/>
          <w:lang w:val="vi-VN"/>
        </w:rPr>
        <w:t>ư</w:t>
      </w:r>
      <w:r w:rsidRPr="00E16A42">
        <w:rPr>
          <w:rFonts w:ascii=".VnTime" w:eastAsia="Arial" w:hAnsi=".VnTime"/>
        </w:rPr>
        <w:softHyphen/>
        <w:t>ëng vµ nhiÖt t×nh ñng hé</w:t>
      </w:r>
      <w:r>
        <w:rPr>
          <w:rFonts w:ascii=".VnTime" w:eastAsia="Arial" w:hAnsi=".VnTime"/>
        </w:rPr>
        <w:t xml:space="preserve"> </w:t>
      </w:r>
      <w:r w:rsidRPr="006C69CE">
        <w:rPr>
          <w:rFonts w:eastAsia="Arial"/>
        </w:rPr>
        <w:t>các</w:t>
      </w:r>
      <w:r>
        <w:rPr>
          <w:rFonts w:ascii=".VnTime" w:eastAsia="Arial" w:hAnsi=".VnTime"/>
        </w:rPr>
        <w:t xml:space="preserve"> </w:t>
      </w:r>
      <w:r w:rsidRPr="00A610FB">
        <w:rPr>
          <w:rFonts w:eastAsia="Arial"/>
        </w:rPr>
        <w:t>phong trào và các hoạt động của trường</w:t>
      </w:r>
      <w:r w:rsidRPr="00E16A42">
        <w:rPr>
          <w:rFonts w:ascii=".VnTime" w:eastAsia="Arial" w:hAnsi=".VnTime"/>
        </w:rPr>
        <w:t>. Hµng n¨m tû lÖ trÎ ®Õn tr</w:t>
      </w:r>
      <w:r w:rsidRPr="00E16A42">
        <w:rPr>
          <w:rFonts w:ascii=".VnTime" w:eastAsia="Arial" w:hAnsi=".VnTime"/>
        </w:rPr>
        <w:softHyphen/>
      </w:r>
      <w:r w:rsidRPr="00E16A42">
        <w:rPr>
          <w:rFonts w:eastAsia="Arial"/>
          <w:lang w:val="vi-VN"/>
        </w:rPr>
        <w:t>ư</w:t>
      </w:r>
      <w:r w:rsidRPr="00E16A42">
        <w:rPr>
          <w:rFonts w:ascii=".VnTime" w:eastAsia="Arial" w:hAnsi=".VnTime"/>
        </w:rPr>
        <w:t xml:space="preserve">êng ®¹t </w:t>
      </w:r>
      <w:r w:rsidRPr="00A610FB">
        <w:rPr>
          <w:rFonts w:eastAsia="Arial"/>
        </w:rPr>
        <w:t>kế hoạch giao</w:t>
      </w:r>
      <w:r w:rsidRPr="00E16A42">
        <w:rPr>
          <w:rFonts w:ascii=".VnTime" w:eastAsia="Arial" w:hAnsi=".VnTime"/>
        </w:rPr>
        <w:t xml:space="preserve">. </w:t>
      </w:r>
      <w:r w:rsidRPr="00A610FB">
        <w:rPr>
          <w:rFonts w:eastAsia="Arial"/>
        </w:rPr>
        <w:t>Số trẻ/nhóm, lớp cơ bản đảm bảo theo quy định tại Điều lệ trường mầm non.</w:t>
      </w:r>
    </w:p>
    <w:p w:rsidR="00111181" w:rsidRDefault="00111181" w:rsidP="00111181">
      <w:pPr>
        <w:spacing w:before="60" w:after="60"/>
        <w:ind w:firstLine="454"/>
        <w:jc w:val="both"/>
        <w:rPr>
          <w:rFonts w:eastAsia="Arial"/>
          <w:spacing w:val="-4"/>
        </w:rPr>
      </w:pPr>
      <w:r w:rsidRPr="00A858DF">
        <w:rPr>
          <w:rFonts w:eastAsia="Arial"/>
          <w:spacing w:val="-4"/>
        </w:rPr>
        <w:t xml:space="preserve">- </w:t>
      </w:r>
      <w:r w:rsidR="00A858DF" w:rsidRPr="00A858DF">
        <w:rPr>
          <w:rFonts w:eastAsia="Arial"/>
          <w:spacing w:val="-4"/>
        </w:rPr>
        <w:t xml:space="preserve">Đội ngũ cán bộ, giáo viên, nhân viên cơ bản đủ về số lượng và chất lượng, luôn yêu nghề, mến trẻ, phẩm chất đạo đức tốt, đa số có chuyên môn nghiệp vụ vững vàng, đáp ứng yêu cầu của vị trí việc làm. </w:t>
      </w:r>
    </w:p>
    <w:p w:rsidR="00A858DF" w:rsidRPr="00A858DF" w:rsidRDefault="00A858DF" w:rsidP="00111181">
      <w:pPr>
        <w:spacing w:before="60" w:after="60"/>
        <w:ind w:firstLine="454"/>
        <w:jc w:val="both"/>
        <w:rPr>
          <w:rFonts w:eastAsia="Arial"/>
          <w:spacing w:val="-4"/>
        </w:rPr>
      </w:pPr>
      <w:r>
        <w:rPr>
          <w:rFonts w:eastAsia="Arial"/>
          <w:spacing w:val="-4"/>
        </w:rPr>
        <w:t>- Việc đánh giá, xếp loại, khen thưởng giáo viên luôn thực chất, dân chủ, góp phần khuyến khích động viên giáo viên nỗ lực phấn đấu và cải tiến phương pháp, tích cực trong các phong trào thi đua của nhà trường và của ngành.</w:t>
      </w:r>
    </w:p>
    <w:p w:rsidR="00111181" w:rsidRPr="00E16A42" w:rsidRDefault="00111181" w:rsidP="00111181">
      <w:pPr>
        <w:spacing w:before="60" w:after="60"/>
        <w:jc w:val="both"/>
        <w:rPr>
          <w:rFonts w:ascii=".VnTime" w:eastAsia="Arial" w:hAnsi=".VnTime"/>
          <w:b/>
        </w:rPr>
      </w:pPr>
      <w:r w:rsidRPr="00E16A42">
        <w:rPr>
          <w:rFonts w:ascii=".VnTime" w:eastAsia="Arial" w:hAnsi=".VnTime"/>
          <w:b/>
        </w:rPr>
        <w:t xml:space="preserve">III. </w:t>
      </w:r>
      <w:r w:rsidRPr="00E16A42">
        <w:rPr>
          <w:rFonts w:eastAsia="Arial"/>
          <w:b/>
        </w:rPr>
        <w:t>KHÓ KHĂN</w:t>
      </w:r>
      <w:r w:rsidRPr="00E16A42">
        <w:rPr>
          <w:rFonts w:ascii=".VnTime" w:eastAsia="Arial" w:hAnsi=".VnTime"/>
          <w:b/>
        </w:rPr>
        <w:t>.</w:t>
      </w:r>
    </w:p>
    <w:p w:rsidR="00111181" w:rsidRDefault="00111181" w:rsidP="00111181">
      <w:pPr>
        <w:spacing w:before="60" w:after="60"/>
        <w:jc w:val="both"/>
        <w:rPr>
          <w:rFonts w:ascii=".VnTime" w:eastAsia="Arial" w:hAnsi=".VnTime"/>
        </w:rPr>
      </w:pPr>
      <w:r w:rsidRPr="00E16A42">
        <w:rPr>
          <w:rFonts w:eastAsia="Arial"/>
        </w:rPr>
        <w:t xml:space="preserve">  </w:t>
      </w:r>
      <w:r w:rsidRPr="00E16A42">
        <w:rPr>
          <w:rFonts w:eastAsia="Arial"/>
          <w:lang w:val="vi-VN"/>
        </w:rPr>
        <w:tab/>
      </w:r>
      <w:r w:rsidRPr="00E16A42">
        <w:rPr>
          <w:rFonts w:eastAsia="Arial"/>
          <w:b/>
          <w:lang w:val="vi-VN"/>
        </w:rPr>
        <w:t>-</w:t>
      </w:r>
      <w:r w:rsidRPr="00E16A42">
        <w:rPr>
          <w:rFonts w:eastAsia="Arial"/>
          <w:lang w:val="vi-VN"/>
        </w:rPr>
        <w:t xml:space="preserve"> </w:t>
      </w:r>
      <w:r w:rsidRPr="00E16A42">
        <w:rPr>
          <w:rFonts w:eastAsia="Arial"/>
        </w:rPr>
        <w:t>Thiếu phòng chức năng, p</w:t>
      </w:r>
      <w:r w:rsidRPr="00E16A42">
        <w:rPr>
          <w:rFonts w:eastAsia="Arial"/>
          <w:lang w:val="vi-VN"/>
        </w:rPr>
        <w:t>hòng học còn thiếu và chật hẹp</w:t>
      </w:r>
      <w:r w:rsidR="005D4D28">
        <w:rPr>
          <w:rFonts w:eastAsia="Arial"/>
        </w:rPr>
        <w:t>,</w:t>
      </w:r>
      <w:r w:rsidR="005D4D28" w:rsidRPr="005D4D28">
        <w:rPr>
          <w:rFonts w:eastAsia="Arial"/>
          <w:b/>
          <w:lang w:val="vi-VN"/>
        </w:rPr>
        <w:t xml:space="preserve"> </w:t>
      </w:r>
      <w:r w:rsidR="005D4D28" w:rsidRPr="00D50DFA">
        <w:rPr>
          <w:rFonts w:eastAsia="Arial"/>
        </w:rPr>
        <w:t>đ</w:t>
      </w:r>
      <w:r w:rsidR="005D4D28" w:rsidRPr="00E16A42">
        <w:rPr>
          <w:rFonts w:eastAsia="Arial"/>
          <w:lang w:val="vi-VN"/>
        </w:rPr>
        <w:t xml:space="preserve">ồ dùng trang thiết bị </w:t>
      </w:r>
      <w:r w:rsidR="005D4D28">
        <w:rPr>
          <w:rFonts w:eastAsia="Arial"/>
        </w:rPr>
        <w:t>trong lớ</w:t>
      </w:r>
      <w:r w:rsidR="00D50DFA">
        <w:rPr>
          <w:rFonts w:eastAsia="Arial"/>
        </w:rPr>
        <w:t>p,</w:t>
      </w:r>
      <w:r w:rsidR="005D4D28" w:rsidRPr="00E16A42">
        <w:rPr>
          <w:rFonts w:eastAsia="Arial"/>
          <w:lang w:val="vi-VN"/>
        </w:rPr>
        <w:t xml:space="preserve"> đồ chơi ngoài trời còn thiếu và chưa </w:t>
      </w:r>
      <w:r w:rsidR="005D4D28" w:rsidRPr="00E16A42">
        <w:rPr>
          <w:rFonts w:eastAsia="Arial"/>
        </w:rPr>
        <w:t>đồng bộ</w:t>
      </w:r>
      <w:r w:rsidR="002200BB">
        <w:rPr>
          <w:rFonts w:eastAsia="Arial"/>
        </w:rPr>
        <w:t xml:space="preserve"> làm </w:t>
      </w:r>
      <w:r w:rsidRPr="00E16A42">
        <w:rPr>
          <w:rFonts w:ascii=".VnTime" w:eastAsia="Arial" w:hAnsi=".VnTime"/>
          <w:lang w:val="vi-VN"/>
        </w:rPr>
        <w:t xml:space="preserve">¶nh </w:t>
      </w:r>
      <w:r w:rsidRPr="00E16A42">
        <w:rPr>
          <w:rFonts w:eastAsia="Arial"/>
          <w:lang w:val="vi-VN"/>
        </w:rPr>
        <w:t xml:space="preserve">hưởng </w:t>
      </w:r>
      <w:r w:rsidRPr="00E16A42">
        <w:rPr>
          <w:rFonts w:ascii=".VnTime" w:eastAsia="Arial" w:hAnsi=".VnTime"/>
          <w:lang w:val="vi-VN"/>
        </w:rPr>
        <w:t>kh«ng nhá</w:t>
      </w:r>
      <w:r w:rsidRPr="00E16A42">
        <w:rPr>
          <w:rFonts w:eastAsia="Arial"/>
          <w:lang w:val="vi-VN"/>
        </w:rPr>
        <w:t xml:space="preserve"> đến chất lượng giảng dạy, </w:t>
      </w:r>
      <w:r w:rsidRPr="00E16A42">
        <w:rPr>
          <w:rFonts w:eastAsia="Arial"/>
        </w:rPr>
        <w:t>chăm sóc, nuôi dưỡng</w:t>
      </w:r>
      <w:r w:rsidRPr="00E16A42">
        <w:rPr>
          <w:rFonts w:eastAsia="Arial"/>
          <w:lang w:val="vi-VN"/>
        </w:rPr>
        <w:t xml:space="preserve"> và t</w:t>
      </w:r>
      <w:r w:rsidRPr="00E16A42">
        <w:rPr>
          <w:rFonts w:ascii=".VnTime" w:eastAsia="Arial" w:hAnsi=".VnTime" w:cs=".VnTime"/>
          <w:lang w:val="vi-VN"/>
        </w:rPr>
        <w:t>æ</w:t>
      </w:r>
      <w:r w:rsidRPr="00E16A42">
        <w:rPr>
          <w:rFonts w:ascii=".VnTime" w:eastAsia="Arial" w:hAnsi=".VnTime"/>
          <w:lang w:val="vi-VN"/>
        </w:rPr>
        <w:t xml:space="preserve"> ch</w:t>
      </w:r>
      <w:r w:rsidRPr="00E16A42">
        <w:rPr>
          <w:rFonts w:ascii=".VnTime" w:eastAsia="Arial" w:hAnsi=".VnTime" w:cs=".VnTime"/>
          <w:lang w:val="vi-VN"/>
        </w:rPr>
        <w:t>ø</w:t>
      </w:r>
      <w:r w:rsidRPr="00E16A42">
        <w:rPr>
          <w:rFonts w:ascii=".VnTime" w:eastAsia="Arial" w:hAnsi=".VnTime"/>
          <w:lang w:val="vi-VN"/>
        </w:rPr>
        <w:t>c c</w:t>
      </w:r>
      <w:r w:rsidRPr="00E16A42">
        <w:rPr>
          <w:rFonts w:ascii=".VnTime" w:eastAsia="Arial" w:hAnsi=".VnTime" w:cs=".VnTime"/>
          <w:lang w:val="vi-VN"/>
        </w:rPr>
        <w:t>¸</w:t>
      </w:r>
      <w:r w:rsidRPr="00E16A42">
        <w:rPr>
          <w:rFonts w:ascii=".VnTime" w:eastAsia="Arial" w:hAnsi=".VnTime"/>
          <w:lang w:val="vi-VN"/>
        </w:rPr>
        <w:t>c ho</w:t>
      </w:r>
      <w:r w:rsidRPr="00E16A42">
        <w:rPr>
          <w:rFonts w:ascii=".VnTime" w:eastAsia="Arial" w:hAnsi=".VnTime" w:cs=".VnTime"/>
          <w:lang w:val="vi-VN"/>
        </w:rPr>
        <w:t>¹</w:t>
      </w:r>
      <w:r w:rsidRPr="00E16A42">
        <w:rPr>
          <w:rFonts w:ascii=".VnTime" w:eastAsia="Arial" w:hAnsi=".VnTime"/>
          <w:lang w:val="vi-VN"/>
        </w:rPr>
        <w:t xml:space="preserve">t </w:t>
      </w:r>
      <w:r w:rsidRPr="00E16A42">
        <w:rPr>
          <w:rFonts w:ascii=".VnTime" w:eastAsia="Arial" w:hAnsi=".VnTime" w:cs=".VnTime"/>
          <w:lang w:val="vi-VN"/>
        </w:rPr>
        <w:t>®é</w:t>
      </w:r>
      <w:r w:rsidRPr="00E16A42">
        <w:rPr>
          <w:rFonts w:ascii=".VnTime" w:eastAsia="Arial" w:hAnsi=".VnTime"/>
          <w:lang w:val="vi-VN"/>
        </w:rPr>
        <w:t>ng vui ch</w:t>
      </w:r>
      <w:r w:rsidRPr="00E16A42">
        <w:rPr>
          <w:rFonts w:ascii=".VnTime" w:eastAsia="Arial" w:hAnsi=".VnTime" w:cs=".VnTime"/>
          <w:lang w:val="vi-VN"/>
        </w:rPr>
        <w:t>¬</w:t>
      </w:r>
      <w:r w:rsidRPr="00E16A42">
        <w:rPr>
          <w:rFonts w:ascii=".VnTime" w:eastAsia="Arial" w:hAnsi=".VnTime"/>
          <w:lang w:val="vi-VN"/>
        </w:rPr>
        <w:t>i cho tr</w:t>
      </w:r>
      <w:r w:rsidRPr="00E16A42">
        <w:rPr>
          <w:rFonts w:ascii=".VnTime" w:eastAsia="Arial" w:hAnsi=".VnTime" w:cs=".VnTime"/>
          <w:lang w:val="vi-VN"/>
        </w:rPr>
        <w:t>Î</w:t>
      </w:r>
      <w:r w:rsidRPr="00E16A42">
        <w:rPr>
          <w:rFonts w:ascii=".VnTime" w:eastAsia="Arial" w:hAnsi=".VnTime"/>
          <w:lang w:val="vi-VN"/>
        </w:rPr>
        <w:t>.</w:t>
      </w:r>
    </w:p>
    <w:p w:rsidR="00111181" w:rsidRDefault="008C1ECA" w:rsidP="00111181">
      <w:pPr>
        <w:spacing w:before="60" w:after="60"/>
        <w:jc w:val="both"/>
        <w:rPr>
          <w:rFonts w:ascii=".VnTime" w:eastAsia="Arial" w:hAnsi=".VnTime"/>
        </w:rPr>
      </w:pPr>
      <w:r>
        <w:rPr>
          <w:rFonts w:ascii=".VnTime" w:eastAsia="Arial" w:hAnsi=".VnTime"/>
        </w:rPr>
        <w:tab/>
      </w:r>
      <w:r w:rsidRPr="00AC02DF">
        <w:rPr>
          <w:rFonts w:eastAsia="Arial"/>
        </w:rPr>
        <w:t>- Một số giáo viên kinh nghiệm tổ chức và thiết kế các hoạt động chưa linh hoạt, thiếu sáng tạo  khả năng ứng dụng công nghệ thông tin hạn chế.</w:t>
      </w:r>
      <w:r w:rsidR="00111181" w:rsidRPr="00E16A42">
        <w:rPr>
          <w:rFonts w:ascii=".VnTime" w:eastAsia="Arial" w:hAnsi=".VnTime"/>
          <w:lang w:val="vi-VN"/>
        </w:rPr>
        <w:t xml:space="preserve"> </w:t>
      </w:r>
    </w:p>
    <w:p w:rsidR="00FC75B1" w:rsidRPr="00FC75B1" w:rsidRDefault="00FC75B1" w:rsidP="00111181">
      <w:pPr>
        <w:spacing w:before="60" w:after="60"/>
        <w:jc w:val="both"/>
        <w:rPr>
          <w:rFonts w:eastAsia="Arial"/>
        </w:rPr>
      </w:pPr>
      <w:r>
        <w:rPr>
          <w:rFonts w:ascii=".VnTime" w:eastAsia="Arial" w:hAnsi=".VnTime"/>
        </w:rPr>
        <w:tab/>
      </w:r>
      <w:r w:rsidRPr="00FC75B1">
        <w:rPr>
          <w:rFonts w:eastAsia="Arial"/>
        </w:rPr>
        <w:t>- Đội ngũ giáo viên trẻ đang trong độ tuổi sinh đẻ, con nhỏ ốm đau nhiều, tu tưởng trọng nam khinh nữ còn duy trì tại địa phương dẫn đến nhiều giáo viên vi phạm chính sách DSKHHGĐ.</w:t>
      </w:r>
    </w:p>
    <w:p w:rsidR="00111181" w:rsidRDefault="00AC02DF" w:rsidP="00111181">
      <w:pPr>
        <w:overflowPunct w:val="0"/>
        <w:autoSpaceDE w:val="0"/>
        <w:autoSpaceDN w:val="0"/>
        <w:adjustRightInd w:val="0"/>
        <w:ind w:firstLine="720"/>
        <w:jc w:val="both"/>
        <w:textAlignment w:val="baseline"/>
        <w:rPr>
          <w:color w:val="000000"/>
        </w:rPr>
      </w:pPr>
      <w:r>
        <w:rPr>
          <w:color w:val="000000"/>
        </w:rPr>
        <w:t>- Một bộ phận nhỏ</w:t>
      </w:r>
      <w:r w:rsidR="00111181" w:rsidRPr="00E16A42">
        <w:rPr>
          <w:color w:val="000000"/>
        </w:rPr>
        <w:t xml:space="preserve"> phụ huynh nhận thức về giáo dục mầm non còn hạn chế, chưa thực sự quan tâm đến việc cùng phối hợp với nhà trường trong công tác CSGD, còn phó mặc cho giáo viên mỗi khi đưa con đến lớp.</w:t>
      </w:r>
    </w:p>
    <w:p w:rsidR="00111181" w:rsidRPr="00E16A42" w:rsidRDefault="00111181" w:rsidP="00111181">
      <w:pPr>
        <w:overflowPunct w:val="0"/>
        <w:autoSpaceDE w:val="0"/>
        <w:autoSpaceDN w:val="0"/>
        <w:adjustRightInd w:val="0"/>
        <w:ind w:firstLine="720"/>
        <w:jc w:val="both"/>
        <w:textAlignment w:val="baseline"/>
        <w:rPr>
          <w:color w:val="000000"/>
        </w:rPr>
      </w:pPr>
      <w:r>
        <w:rPr>
          <w:color w:val="000000"/>
        </w:rPr>
        <w:t>- Số giáo viên</w:t>
      </w:r>
      <w:r w:rsidR="00693EAE">
        <w:rPr>
          <w:color w:val="000000"/>
        </w:rPr>
        <w:t xml:space="preserve">, nhân viên </w:t>
      </w:r>
      <w:r>
        <w:rPr>
          <w:color w:val="000000"/>
        </w:rPr>
        <w:t xml:space="preserve"> trong diện hợp đồng </w:t>
      </w:r>
      <w:r w:rsidR="00693EAE">
        <w:rPr>
          <w:color w:val="000000"/>
        </w:rPr>
        <w:t>nhiều</w:t>
      </w:r>
      <w:r w:rsidR="00B51CDF">
        <w:rPr>
          <w:color w:val="000000"/>
        </w:rPr>
        <w:t xml:space="preserve"> (</w:t>
      </w:r>
      <w:r w:rsidR="00693EAE">
        <w:rPr>
          <w:color w:val="000000"/>
        </w:rPr>
        <w:t>0</w:t>
      </w:r>
      <w:r w:rsidR="00B51CDF">
        <w:rPr>
          <w:color w:val="000000"/>
        </w:rPr>
        <w:t>9</w:t>
      </w:r>
      <w:r w:rsidR="00693EAE">
        <w:rPr>
          <w:color w:val="000000"/>
        </w:rPr>
        <w:t xml:space="preserve"> người)</w:t>
      </w:r>
      <w:r w:rsidR="00B51CDF">
        <w:rPr>
          <w:color w:val="000000"/>
        </w:rPr>
        <w:t>, chế độ chính sách về tiền lương chưa ổn định</w:t>
      </w:r>
      <w:r w:rsidR="00693EAE">
        <w:rPr>
          <w:color w:val="000000"/>
        </w:rPr>
        <w:t xml:space="preserve"> </w:t>
      </w:r>
      <w:r>
        <w:rPr>
          <w:color w:val="000000"/>
        </w:rPr>
        <w:t>dẫn đến tư tưởng bị dao động, chưa yên tâm công tác</w:t>
      </w:r>
      <w:r w:rsidR="00B51CDF">
        <w:rPr>
          <w:color w:val="000000"/>
        </w:rPr>
        <w:t xml:space="preserve"> và cống hiến cho sự nghiệp giáo dục.</w:t>
      </w:r>
    </w:p>
    <w:p w:rsidR="00FC75B1" w:rsidRPr="00FC75B1" w:rsidRDefault="00111181" w:rsidP="00FC75B1">
      <w:pPr>
        <w:spacing w:before="60" w:after="60"/>
        <w:ind w:firstLine="720"/>
        <w:jc w:val="both"/>
        <w:rPr>
          <w:rFonts w:eastAsia="Arial"/>
          <w:spacing w:val="-4"/>
        </w:rPr>
      </w:pPr>
      <w:r w:rsidRPr="00E16A42">
        <w:rPr>
          <w:rFonts w:ascii=".VnTime" w:eastAsia="Arial" w:hAnsi=".VnTime"/>
          <w:spacing w:val="-4"/>
          <w:lang w:val="vi-VN"/>
        </w:rPr>
        <w:t xml:space="preserve">- </w:t>
      </w:r>
      <w:r w:rsidRPr="00E16A42">
        <w:rPr>
          <w:rFonts w:eastAsia="Arial"/>
          <w:spacing w:val="-4"/>
          <w:lang w:val="vi-VN"/>
        </w:rPr>
        <w:t>Còn tồn tại nhiều nhóm trẻ gia đình chưa được cấp phép hoạt động</w:t>
      </w:r>
      <w:r w:rsidRPr="00E16A42">
        <w:rPr>
          <w:rFonts w:eastAsia="Arial"/>
          <w:spacing w:val="-4"/>
        </w:rPr>
        <w:t xml:space="preserve"> trên địa bàn xã</w:t>
      </w:r>
      <w:r>
        <w:rPr>
          <w:rFonts w:eastAsia="Arial"/>
          <w:spacing w:val="-4"/>
        </w:rPr>
        <w:t xml:space="preserve"> làm ảnh hưởng đến công tác huy động trẻ ra lớp và chưa đảm bảo sự công bằng đối với trẻ trong giáo dục mầm non</w:t>
      </w:r>
      <w:r w:rsidRPr="00E16A42">
        <w:rPr>
          <w:rFonts w:eastAsia="Arial"/>
          <w:spacing w:val="-4"/>
          <w:lang w:val="vi-VN"/>
        </w:rPr>
        <w:t>.</w:t>
      </w:r>
    </w:p>
    <w:p w:rsidR="00111181" w:rsidRPr="00E16A42" w:rsidRDefault="00111181" w:rsidP="00111181">
      <w:pPr>
        <w:spacing w:before="60" w:after="60"/>
        <w:rPr>
          <w:rFonts w:eastAsia="Arial"/>
          <w:b/>
        </w:rPr>
      </w:pPr>
      <w:r w:rsidRPr="00E16A42">
        <w:rPr>
          <w:rFonts w:eastAsia="Arial"/>
          <w:b/>
          <w:lang w:val="vi-VN"/>
        </w:rPr>
        <w:t xml:space="preserve">        </w:t>
      </w:r>
    </w:p>
    <w:p w:rsidR="00111181" w:rsidRPr="00E16A42" w:rsidRDefault="00111181" w:rsidP="00111181">
      <w:pPr>
        <w:spacing w:before="60" w:after="60"/>
        <w:jc w:val="center"/>
        <w:rPr>
          <w:rFonts w:eastAsia="Arial"/>
          <w:b/>
        </w:rPr>
      </w:pPr>
      <w:r w:rsidRPr="00E16A42">
        <w:rPr>
          <w:rFonts w:ascii=".VnTimeH" w:eastAsia="Arial" w:hAnsi=".VnTimeH"/>
          <w:b/>
          <w:lang w:val="vi-VN"/>
        </w:rPr>
        <w:t xml:space="preserve">PhÇn II: </w:t>
      </w:r>
      <w:r w:rsidRPr="00E16A42">
        <w:rPr>
          <w:b/>
          <w:bCs/>
          <w:lang w:val="vi-VN"/>
        </w:rPr>
        <w:t>PHƯƠNG HƯỚNG, NHIỆM VỤ, CHỈ TIÊU, GIẢI PHÁP</w:t>
      </w:r>
    </w:p>
    <w:p w:rsidR="00111181" w:rsidRPr="001A3BD7" w:rsidRDefault="00111181" w:rsidP="00111181">
      <w:pPr>
        <w:spacing w:before="60" w:after="60"/>
        <w:jc w:val="center"/>
        <w:rPr>
          <w:rFonts w:ascii=".VnTimeH" w:eastAsia="Arial" w:hAnsi=".VnTimeH"/>
        </w:rPr>
      </w:pPr>
      <w:r w:rsidRPr="00E16A42">
        <w:rPr>
          <w:rFonts w:ascii=".VnTimeH" w:eastAsia="Arial" w:hAnsi=".VnTimeH"/>
          <w:b/>
          <w:lang w:val="vi-VN"/>
        </w:rPr>
        <w:t>n¨m häc 201</w:t>
      </w:r>
      <w:r w:rsidR="001A3BD7">
        <w:rPr>
          <w:rFonts w:ascii=".VnTimeH" w:eastAsia="Arial" w:hAnsi=".VnTimeH"/>
          <w:b/>
        </w:rPr>
        <w:t>9</w:t>
      </w:r>
      <w:r w:rsidR="001A3BD7">
        <w:rPr>
          <w:rFonts w:ascii=".VnTimeH" w:eastAsia="Arial" w:hAnsi=".VnTimeH"/>
          <w:b/>
          <w:lang w:val="vi-VN"/>
        </w:rPr>
        <w:t xml:space="preserve"> - 20</w:t>
      </w:r>
      <w:r w:rsidR="001A3BD7">
        <w:rPr>
          <w:rFonts w:ascii=".VnTimeH" w:eastAsia="Arial" w:hAnsi=".VnTimeH"/>
          <w:b/>
        </w:rPr>
        <w:t>20</w:t>
      </w:r>
    </w:p>
    <w:p w:rsidR="00111181" w:rsidRPr="00E16A42" w:rsidRDefault="00111181" w:rsidP="00111181">
      <w:pPr>
        <w:spacing w:before="60" w:after="60"/>
        <w:jc w:val="both"/>
        <w:rPr>
          <w:rFonts w:ascii=".VnTimeH" w:eastAsia="Arial" w:hAnsi=".VnTimeH"/>
          <w:b/>
        </w:rPr>
      </w:pPr>
    </w:p>
    <w:p w:rsidR="006E4D8C" w:rsidRDefault="00111181" w:rsidP="00111181">
      <w:pPr>
        <w:spacing w:before="60" w:after="60"/>
        <w:jc w:val="both"/>
        <w:rPr>
          <w:rFonts w:eastAsia="Arial"/>
          <w:b/>
        </w:rPr>
      </w:pPr>
      <w:r w:rsidRPr="00E16A42">
        <w:rPr>
          <w:rFonts w:eastAsia="Arial"/>
          <w:b/>
          <w:lang w:val="vi-VN"/>
        </w:rPr>
        <w:t xml:space="preserve">I. </w:t>
      </w:r>
      <w:r w:rsidR="001A3BD7">
        <w:rPr>
          <w:rFonts w:eastAsia="Arial"/>
          <w:b/>
        </w:rPr>
        <w:t>NHIỆM VỤ CHUNG</w:t>
      </w:r>
    </w:p>
    <w:p w:rsidR="006E4D8C" w:rsidRDefault="006E4D8C" w:rsidP="006E4D8C">
      <w:pPr>
        <w:tabs>
          <w:tab w:val="left" w:pos="709"/>
        </w:tabs>
        <w:spacing w:before="120" w:after="120"/>
        <w:ind w:firstLine="680"/>
        <w:jc w:val="both"/>
      </w:pPr>
      <w:r w:rsidRPr="001F042F">
        <w:rPr>
          <w:lang w:val="vi-VN"/>
        </w:rPr>
        <w:t xml:space="preserve">1. </w:t>
      </w:r>
      <w:r>
        <w:t>Tiếp tục tham mưu với lãnh đạo các cấp</w:t>
      </w:r>
      <w:r w:rsidRPr="00DE6894">
        <w:rPr>
          <w:lang w:val="vi-VN"/>
        </w:rPr>
        <w:t xml:space="preserve"> quy hoạch, rà soát, sắp xếp, phát triển </w:t>
      </w:r>
      <w:r w:rsidR="00E665AB">
        <w:t xml:space="preserve">nhóm, </w:t>
      </w:r>
      <w:r w:rsidRPr="00DE6894">
        <w:rPr>
          <w:lang w:val="vi-VN"/>
        </w:rPr>
        <w:t xml:space="preserve">lớp mầm non đáp ứng nhu cầu chăm sóc, giáo dục trẻ, đặc biệt là tại các khu vực có khu công nghiệp và khu đông dân cư; </w:t>
      </w:r>
    </w:p>
    <w:p w:rsidR="006E4D8C" w:rsidRPr="0036127C" w:rsidRDefault="006E4D8C" w:rsidP="006E4D8C">
      <w:pPr>
        <w:tabs>
          <w:tab w:val="left" w:pos="709"/>
        </w:tabs>
        <w:spacing w:before="120" w:after="120"/>
        <w:ind w:firstLine="680"/>
        <w:jc w:val="both"/>
      </w:pPr>
      <w:r>
        <w:t>2. Tham mưu và triển khai thực hiện tốt việc tuyển dụng giáo viên theo kế hoạch của tỉnh để khắc phục tình trạng thiếu giáo viên;</w:t>
      </w:r>
    </w:p>
    <w:p w:rsidR="00FD2A9C" w:rsidRDefault="006E4D8C" w:rsidP="006E4D8C">
      <w:pPr>
        <w:tabs>
          <w:tab w:val="left" w:pos="709"/>
        </w:tabs>
        <w:spacing w:before="120" w:after="120"/>
        <w:ind w:firstLine="680"/>
        <w:jc w:val="both"/>
      </w:pPr>
      <w:r>
        <w:lastRenderedPageBreak/>
        <w:t>3</w:t>
      </w:r>
      <w:r w:rsidRPr="001F042F">
        <w:rPr>
          <w:lang w:val="vi-VN"/>
        </w:rPr>
        <w:t>. N</w:t>
      </w:r>
      <w:r w:rsidRPr="00DE6894">
        <w:rPr>
          <w:lang w:val="vi-VN"/>
        </w:rPr>
        <w:t xml:space="preserve">âng cao hiệu lực, hiệu quả công tác quản lý Nhà nước về GDMN; </w:t>
      </w:r>
      <w:r w:rsidRPr="001F042F">
        <w:rPr>
          <w:lang w:val="vi-VN"/>
        </w:rPr>
        <w:t>tăng cường năng lực quản trị nhà trường, đổi mới cơ chế quản lý gắn với thực hiện tốt dân chủ trong hoạt động của</w:t>
      </w:r>
      <w:r w:rsidR="00056886">
        <w:t xml:space="preserve"> trường</w:t>
      </w:r>
      <w:r w:rsidRPr="001F042F">
        <w:rPr>
          <w:lang w:val="vi-VN"/>
        </w:rPr>
        <w:t>; đảm bảo an toàn về thể chất và tinh thần cho trẻ;</w:t>
      </w:r>
      <w:r>
        <w:t xml:space="preserve"> </w:t>
      </w:r>
      <w:r w:rsidR="00056886">
        <w:t xml:space="preserve">Tham mưu </w:t>
      </w:r>
      <w:r w:rsidR="00FD2A9C">
        <w:t xml:space="preserve">với chính quyền địa phương </w:t>
      </w:r>
      <w:r w:rsidR="00056886">
        <w:t>q</w:t>
      </w:r>
      <w:r w:rsidR="00FD2A9C">
        <w:t>uản lý</w:t>
      </w:r>
      <w:r>
        <w:t xml:space="preserve"> hoạt động </w:t>
      </w:r>
      <w:r w:rsidR="00FD2A9C">
        <w:t>các nhóm lớp ĐLTT</w:t>
      </w:r>
    </w:p>
    <w:p w:rsidR="006E4D8C" w:rsidRPr="00CB4FB0" w:rsidRDefault="006E4D8C" w:rsidP="006E4D8C">
      <w:pPr>
        <w:tabs>
          <w:tab w:val="left" w:pos="709"/>
        </w:tabs>
        <w:spacing w:before="120" w:after="120"/>
        <w:ind w:firstLine="680"/>
        <w:jc w:val="both"/>
      </w:pPr>
      <w:r w:rsidRPr="0036127C">
        <w:rPr>
          <w:lang w:val="vi-VN"/>
        </w:rPr>
        <w:t>4</w:t>
      </w:r>
      <w:r w:rsidRPr="001F042F">
        <w:rPr>
          <w:lang w:val="vi-VN"/>
        </w:rPr>
        <w:t>. B</w:t>
      </w:r>
      <w:r w:rsidRPr="00DE6894">
        <w:rPr>
          <w:lang w:val="vi-VN"/>
        </w:rPr>
        <w:t xml:space="preserve">ồi dưỡng nâng cao </w:t>
      </w:r>
      <w:r w:rsidRPr="00CF4470">
        <w:rPr>
          <w:lang w:val="vi-VN"/>
        </w:rPr>
        <w:t xml:space="preserve">trình độ, </w:t>
      </w:r>
      <w:r w:rsidRPr="00DE6894">
        <w:rPr>
          <w:lang w:val="vi-VN"/>
        </w:rPr>
        <w:t xml:space="preserve">năng lực, phẩm chất đội ngũ giáo viên mầm non </w:t>
      </w:r>
      <w:r w:rsidR="00CB4FB0">
        <w:t>đáp ứng yêu cầu của chuẩn.</w:t>
      </w:r>
    </w:p>
    <w:p w:rsidR="00D46C8D" w:rsidRDefault="006E4D8C" w:rsidP="006E4D8C">
      <w:pPr>
        <w:tabs>
          <w:tab w:val="left" w:pos="709"/>
        </w:tabs>
        <w:spacing w:before="120" w:after="120"/>
        <w:ind w:firstLine="680"/>
        <w:jc w:val="both"/>
        <w:rPr>
          <w:spacing w:val="-6"/>
        </w:rPr>
      </w:pPr>
      <w:r w:rsidRPr="0036127C">
        <w:rPr>
          <w:lang w:val="vi-VN"/>
        </w:rPr>
        <w:t>5</w:t>
      </w:r>
      <w:r w:rsidRPr="001F042F">
        <w:rPr>
          <w:lang w:val="vi-VN"/>
        </w:rPr>
        <w:t xml:space="preserve">. Tăng cường các điều kiện </w:t>
      </w:r>
      <w:r w:rsidRPr="00DE6894">
        <w:rPr>
          <w:lang w:val="vi-VN"/>
        </w:rPr>
        <w:t>nâng cao chất lượng thực hiện chương trình GDMN; đổi mới hoạt động nuôi dưỡng, chăm sóc và giáo dục trẻ</w:t>
      </w:r>
      <w:r w:rsidRPr="001F042F">
        <w:rPr>
          <w:lang w:val="vi-VN"/>
        </w:rPr>
        <w:t>,</w:t>
      </w:r>
      <w:r w:rsidRPr="00690876">
        <w:rPr>
          <w:spacing w:val="-6"/>
          <w:lang w:val="vi-VN"/>
        </w:rPr>
        <w:t xml:space="preserve"> </w:t>
      </w:r>
      <w:r w:rsidRPr="001F042F">
        <w:rPr>
          <w:spacing w:val="-6"/>
          <w:lang w:val="vi-VN"/>
        </w:rPr>
        <w:t>t</w:t>
      </w:r>
      <w:r w:rsidRPr="00DE6894">
        <w:rPr>
          <w:spacing w:val="-6"/>
          <w:lang w:val="vi-VN"/>
        </w:rPr>
        <w:t xml:space="preserve">iếp tục thực hiện có hiệu quả chuyên đề “Xây dựng trường mầm non lấy trẻ làm </w:t>
      </w:r>
      <w:r>
        <w:rPr>
          <w:spacing w:val="-6"/>
          <w:lang w:val="vi-VN"/>
        </w:rPr>
        <w:t>trung tâm” giai đọan 2016-</w:t>
      </w:r>
      <w:r w:rsidR="00D46C8D">
        <w:rPr>
          <w:spacing w:val="-6"/>
        </w:rPr>
        <w:t xml:space="preserve"> </w:t>
      </w:r>
      <w:r>
        <w:rPr>
          <w:spacing w:val="-6"/>
          <w:lang w:val="vi-VN"/>
        </w:rPr>
        <w:t>2020</w:t>
      </w:r>
      <w:r w:rsidRPr="001F042F">
        <w:rPr>
          <w:spacing w:val="-6"/>
          <w:lang w:val="vi-VN"/>
        </w:rPr>
        <w:t>, t</w:t>
      </w:r>
      <w:r>
        <w:rPr>
          <w:spacing w:val="-6"/>
          <w:lang w:val="vi-VN"/>
        </w:rPr>
        <w:t>hực hiện thí điểm chương trình</w:t>
      </w:r>
      <w:r>
        <w:rPr>
          <w:spacing w:val="-6"/>
        </w:rPr>
        <w:t xml:space="preserve"> </w:t>
      </w:r>
      <w:r w:rsidRPr="00DE6894">
        <w:rPr>
          <w:spacing w:val="-6"/>
          <w:lang w:val="vi-VN"/>
        </w:rPr>
        <w:t xml:space="preserve">cho trẻ mẫu giáo làm quen với tiếng Anh </w:t>
      </w:r>
    </w:p>
    <w:p w:rsidR="006E4D8C" w:rsidRPr="00CF4470" w:rsidRDefault="006E4D8C" w:rsidP="006E4D8C">
      <w:pPr>
        <w:tabs>
          <w:tab w:val="left" w:pos="709"/>
        </w:tabs>
        <w:spacing w:before="120" w:after="120"/>
        <w:ind w:firstLine="680"/>
        <w:jc w:val="both"/>
        <w:rPr>
          <w:spacing w:val="-6"/>
          <w:lang w:val="vi-VN"/>
        </w:rPr>
      </w:pPr>
      <w:r w:rsidRPr="0036127C">
        <w:rPr>
          <w:lang w:val="vi-VN"/>
        </w:rPr>
        <w:t>6</w:t>
      </w:r>
      <w:r w:rsidRPr="001F042F">
        <w:rPr>
          <w:lang w:val="vi-VN"/>
        </w:rPr>
        <w:t xml:space="preserve">. </w:t>
      </w:r>
      <w:r w:rsidRPr="00DE6894">
        <w:rPr>
          <w:lang w:val="vi-VN"/>
        </w:rPr>
        <w:t>Duy trì, nâng cao chất lượng phổ cập giáo dục mầm non</w:t>
      </w:r>
      <w:r w:rsidR="00D46C8D">
        <w:rPr>
          <w:lang w:val="vi-VN"/>
        </w:rPr>
        <w:t xml:space="preserve"> cho trẻ em năm tuổi </w:t>
      </w:r>
      <w:r w:rsidRPr="00DE6894">
        <w:rPr>
          <w:lang w:val="vi-VN"/>
        </w:rPr>
        <w:t xml:space="preserve">; </w:t>
      </w:r>
      <w:r w:rsidRPr="00DE6894">
        <w:rPr>
          <w:spacing w:val="-6"/>
          <w:lang w:val="vi-VN"/>
        </w:rPr>
        <w:t>nâng cao chất lượng giáo dục trẻ khuyết tật học hòa nhập, đảm bảo thực hiện quyền trẻ em</w:t>
      </w:r>
      <w:r w:rsidR="0057449F">
        <w:rPr>
          <w:spacing w:val="-6"/>
        </w:rPr>
        <w:t xml:space="preserve"> theo quy định</w:t>
      </w:r>
      <w:r w:rsidRPr="00CF4470">
        <w:rPr>
          <w:spacing w:val="-6"/>
          <w:lang w:val="vi-VN"/>
        </w:rPr>
        <w:t>;</w:t>
      </w:r>
    </w:p>
    <w:p w:rsidR="006E4D8C" w:rsidRPr="00CF4470" w:rsidRDefault="006E4D8C" w:rsidP="006E4D8C">
      <w:pPr>
        <w:tabs>
          <w:tab w:val="left" w:pos="709"/>
        </w:tabs>
        <w:spacing w:before="120" w:after="120"/>
        <w:ind w:firstLine="680"/>
        <w:jc w:val="both"/>
        <w:rPr>
          <w:spacing w:val="-6"/>
          <w:lang w:val="vi-VN"/>
        </w:rPr>
      </w:pPr>
      <w:r w:rsidRPr="0036127C">
        <w:rPr>
          <w:spacing w:val="-6"/>
          <w:lang w:val="vi-VN"/>
        </w:rPr>
        <w:t>7</w:t>
      </w:r>
      <w:r w:rsidRPr="001F042F">
        <w:rPr>
          <w:spacing w:val="-6"/>
          <w:lang w:val="vi-VN"/>
        </w:rPr>
        <w:t xml:space="preserve">. </w:t>
      </w:r>
      <w:r w:rsidRPr="00DE6894">
        <w:rPr>
          <w:spacing w:val="-6"/>
          <w:lang w:val="vi-VN"/>
        </w:rPr>
        <w:t>Đẩy mạnh công tác tuyên truyền, chú trọng ứng dụng công nghệ thông tin trong quản lý, chăm sóc, nuôi dưỡng và giáo dục trẻ</w:t>
      </w:r>
      <w:r w:rsidRPr="00CF4470">
        <w:rPr>
          <w:spacing w:val="-6"/>
          <w:lang w:val="vi-VN"/>
        </w:rPr>
        <w:t>;</w:t>
      </w:r>
    </w:p>
    <w:p w:rsidR="006E4D8C" w:rsidRDefault="006E4D8C" w:rsidP="006E4D8C">
      <w:pPr>
        <w:tabs>
          <w:tab w:val="left" w:pos="709"/>
        </w:tabs>
        <w:spacing w:before="120" w:after="120"/>
        <w:ind w:firstLine="680"/>
        <w:jc w:val="both"/>
        <w:rPr>
          <w:spacing w:val="-6"/>
        </w:rPr>
      </w:pPr>
      <w:r w:rsidRPr="00DE3667">
        <w:rPr>
          <w:spacing w:val="-6"/>
          <w:lang w:val="vi-VN"/>
        </w:rPr>
        <w:t>8</w:t>
      </w:r>
      <w:r w:rsidRPr="00CF4470">
        <w:rPr>
          <w:spacing w:val="-6"/>
          <w:lang w:val="vi-VN"/>
        </w:rPr>
        <w:t xml:space="preserve">. Thực hiện có hiệu quả </w:t>
      </w:r>
      <w:r>
        <w:rPr>
          <w:spacing w:val="-6"/>
          <w:lang w:val="vi-VN"/>
        </w:rPr>
        <w:t xml:space="preserve">Đề án xây dựng trường mầm non đạt </w:t>
      </w:r>
      <w:r>
        <w:rPr>
          <w:spacing w:val="-6"/>
        </w:rPr>
        <w:t xml:space="preserve"> chuẩn </w:t>
      </w:r>
      <w:r>
        <w:rPr>
          <w:spacing w:val="-6"/>
          <w:lang w:val="vi-VN"/>
        </w:rPr>
        <w:t xml:space="preserve">quốc gia </w:t>
      </w:r>
      <w:r w:rsidRPr="00CF4470">
        <w:rPr>
          <w:spacing w:val="-6"/>
          <w:lang w:val="vi-VN"/>
        </w:rPr>
        <w:t xml:space="preserve">giai đoạn 2018-2025 của </w:t>
      </w:r>
      <w:r>
        <w:rPr>
          <w:spacing w:val="-6"/>
        </w:rPr>
        <w:t>huyện Tứ Kỳ</w:t>
      </w:r>
      <w:r w:rsidRPr="00CF4470">
        <w:rPr>
          <w:spacing w:val="-6"/>
          <w:lang w:val="vi-VN"/>
        </w:rPr>
        <w:t>.</w:t>
      </w:r>
    </w:p>
    <w:p w:rsidR="00111181" w:rsidRPr="00617BAF" w:rsidRDefault="00111181" w:rsidP="006E4D8C">
      <w:pPr>
        <w:spacing w:before="60" w:after="60"/>
        <w:jc w:val="both"/>
        <w:rPr>
          <w:rFonts w:eastAsia="Arial"/>
          <w:b/>
        </w:rPr>
      </w:pPr>
      <w:r w:rsidRPr="00E16A42">
        <w:tab/>
      </w:r>
      <w:r w:rsidRPr="00E16A42">
        <w:rPr>
          <w:b/>
          <w:bCs/>
          <w:lang w:val="vi-VN"/>
        </w:rPr>
        <w:t>II.</w:t>
      </w:r>
      <w:r w:rsidRPr="00E16A42">
        <w:rPr>
          <w:lang w:val="vi-VN"/>
        </w:rPr>
        <w:t xml:space="preserve"> </w:t>
      </w:r>
      <w:r w:rsidRPr="00E16A42">
        <w:rPr>
          <w:b/>
          <w:bCs/>
          <w:lang w:val="vi-VN"/>
        </w:rPr>
        <w:t xml:space="preserve"> NHIỆM VỤ CỤ THỂ</w:t>
      </w:r>
      <w:r w:rsidR="002C1B89">
        <w:rPr>
          <w:b/>
          <w:bCs/>
        </w:rPr>
        <w:t>, CHỈ TIÊU VÀ</w:t>
      </w:r>
      <w:r w:rsidR="00617BAF">
        <w:rPr>
          <w:b/>
          <w:bCs/>
        </w:rPr>
        <w:t xml:space="preserve"> BIỆN PHÁP</w:t>
      </w:r>
    </w:p>
    <w:p w:rsidR="002601C1" w:rsidRDefault="00111181" w:rsidP="00111181">
      <w:pPr>
        <w:tabs>
          <w:tab w:val="left" w:pos="709"/>
        </w:tabs>
        <w:spacing w:before="120" w:after="120"/>
        <w:ind w:left="710"/>
        <w:jc w:val="both"/>
        <w:rPr>
          <w:b/>
          <w:bCs/>
        </w:rPr>
      </w:pPr>
      <w:r w:rsidRPr="007B187D">
        <w:rPr>
          <w:b/>
          <w:bCs/>
          <w:lang w:val="vi-VN"/>
        </w:rPr>
        <w:t>1. Thực hiện có hiệu quả các cuộc vận động và phong trào thi đua</w:t>
      </w:r>
    </w:p>
    <w:p w:rsidR="002601C1" w:rsidRPr="006C1ED9" w:rsidRDefault="0019204E" w:rsidP="0040149C">
      <w:pPr>
        <w:shd w:val="clear" w:color="auto" w:fill="FFFFFF"/>
        <w:spacing w:before="120" w:after="120"/>
        <w:ind w:firstLine="710"/>
        <w:jc w:val="both"/>
        <w:rPr>
          <w:lang w:val="vi-VN"/>
        </w:rPr>
      </w:pPr>
      <w:r>
        <w:t xml:space="preserve">- </w:t>
      </w:r>
      <w:r w:rsidR="002601C1" w:rsidRPr="006C1ED9">
        <w:rPr>
          <w:lang w:val="vi-VN"/>
        </w:rPr>
        <w:t xml:space="preserve">Tiếp tục triển khai thực hiện có hiệu quả Chỉ thị số 05-CT/TW ngày 15/5/2016 của Bộ Chính trị về đẩy mạnh học tập và làm theo tư tưởng, đạo đức, phong cách Hồ Chí Minh. </w:t>
      </w:r>
      <w:r w:rsidR="0040149C">
        <w:rPr>
          <w:shd w:val="clear" w:color="auto" w:fill="FFFFFF"/>
          <w:lang w:val="vi-VN"/>
        </w:rPr>
        <w:t>T</w:t>
      </w:r>
      <w:r w:rsidR="0040149C">
        <w:rPr>
          <w:shd w:val="clear" w:color="auto" w:fill="FFFFFF"/>
        </w:rPr>
        <w:t xml:space="preserve">hực hiện </w:t>
      </w:r>
      <w:r w:rsidR="002601C1" w:rsidRPr="006C1ED9">
        <w:rPr>
          <w:shd w:val="clear" w:color="auto" w:fill="FFFFFF"/>
          <w:lang w:val="vi-VN"/>
        </w:rPr>
        <w:t>tích hợp nội dung học tập và làm việc theo tư tưởng, đạo đức, phong cách Hồ Chí Minh trong GDMN</w:t>
      </w:r>
      <w:r w:rsidR="002601C1" w:rsidRPr="006C1ED9">
        <w:rPr>
          <w:lang w:val="vi-VN"/>
        </w:rPr>
        <w:t>. Tăng cường nền nếp, kỷ cương, tình thương, trách nhiệm trong</w:t>
      </w:r>
      <w:r w:rsidR="00F02091">
        <w:t xml:space="preserve"> nhà trường</w:t>
      </w:r>
      <w:r w:rsidR="002601C1" w:rsidRPr="006C1ED9">
        <w:rPr>
          <w:lang w:val="vi-VN"/>
        </w:rPr>
        <w:t xml:space="preserve">, bồi dưỡng nâng cao đạo đức nghề nghiệp </w:t>
      </w:r>
      <w:r w:rsidR="004C18DD">
        <w:rPr>
          <w:lang w:val="vi-VN"/>
        </w:rPr>
        <w:t>cho đội ngũ cán bộ quản lý, giáo viên, nhân viên</w:t>
      </w:r>
      <w:r w:rsidR="002601C1" w:rsidRPr="006C1ED9">
        <w:rPr>
          <w:lang w:val="vi-VN"/>
        </w:rPr>
        <w:t>;</w:t>
      </w:r>
    </w:p>
    <w:p w:rsidR="00764637" w:rsidRPr="00764637" w:rsidRDefault="0019204E" w:rsidP="003B5E7D">
      <w:pPr>
        <w:pStyle w:val="NormalWeb"/>
        <w:shd w:val="clear" w:color="auto" w:fill="FFFFFF"/>
        <w:spacing w:before="0" w:beforeAutospacing="0" w:after="0" w:afterAutospacing="0" w:line="252" w:lineRule="atLeast"/>
        <w:ind w:firstLine="710"/>
        <w:jc w:val="both"/>
        <w:textAlignment w:val="baseline"/>
        <w:rPr>
          <w:color w:val="000000"/>
          <w:sz w:val="28"/>
          <w:szCs w:val="28"/>
        </w:rPr>
      </w:pPr>
      <w:r>
        <w:rPr>
          <w:sz w:val="28"/>
          <w:szCs w:val="28"/>
        </w:rPr>
        <w:t xml:space="preserve">- </w:t>
      </w:r>
      <w:r w:rsidR="002601C1" w:rsidRPr="006C1ED9">
        <w:rPr>
          <w:sz w:val="28"/>
          <w:szCs w:val="28"/>
          <w:lang w:val="vi-VN"/>
        </w:rPr>
        <w:t xml:space="preserve">Triển khai thực hiện có hiệu quả phong trào thi đua “Đổi mới, sáng tạo trong dạy và học” giai đoạn 2016–2020 theo hướng dẫn số 3282/BGDĐT-TĐKT ngày 28/7/2017 của Bộ GD&amp;ĐT; đưa nội dung cuộc vận động “Mỗi thầy, cô giáo là một tấm gương đạo đức, tự học, sáng tạo” và phong trào thi đua “Xây dựng trường học thân thiện, học sinh tích cực” thành các hoạt động thường xuyên trong </w:t>
      </w:r>
      <w:r w:rsidR="001F7194" w:rsidRPr="00764637">
        <w:rPr>
          <w:sz w:val="28"/>
          <w:szCs w:val="28"/>
        </w:rPr>
        <w:t>nhà trường</w:t>
      </w:r>
      <w:r w:rsidR="00764637" w:rsidRPr="00764637">
        <w:rPr>
          <w:sz w:val="28"/>
          <w:szCs w:val="28"/>
        </w:rPr>
        <w:t xml:space="preserve">. </w:t>
      </w:r>
    </w:p>
    <w:p w:rsidR="003B5E7D" w:rsidRDefault="0019204E" w:rsidP="003B5E7D">
      <w:pPr>
        <w:pStyle w:val="NormalWeb"/>
        <w:shd w:val="clear" w:color="auto" w:fill="FFFFFF"/>
        <w:spacing w:before="0" w:beforeAutospacing="0" w:after="0" w:afterAutospacing="0" w:line="252" w:lineRule="atLeast"/>
        <w:ind w:firstLine="720"/>
        <w:jc w:val="both"/>
        <w:textAlignment w:val="baseline"/>
        <w:rPr>
          <w:sz w:val="28"/>
          <w:szCs w:val="28"/>
        </w:rPr>
      </w:pPr>
      <w:r>
        <w:rPr>
          <w:sz w:val="28"/>
          <w:szCs w:val="28"/>
        </w:rPr>
        <w:t xml:space="preserve">- </w:t>
      </w:r>
      <w:r w:rsidR="002601C1" w:rsidRPr="008177AD">
        <w:rPr>
          <w:sz w:val="28"/>
          <w:szCs w:val="28"/>
        </w:rPr>
        <w:t xml:space="preserve">Triển khai và thực hiện có hiệu quả kế hoạch số 871/KH- BGDĐT  ngày 20 tháng 8 năm 2019 của Bộ trưởng Bộ GD&amp;ĐT về Kế hoạch triển khai thực hiện Phong trào thi đua “ Cán bộ, công chức, viên chức thi đua thực hiện văn hóa công </w:t>
      </w:r>
      <w:r w:rsidR="002601C1" w:rsidRPr="003B5E7D">
        <w:rPr>
          <w:sz w:val="28"/>
          <w:szCs w:val="28"/>
        </w:rPr>
        <w:t>sở” trong ngàn</w:t>
      </w:r>
      <w:r w:rsidR="00C44D8F" w:rsidRPr="003B5E7D">
        <w:rPr>
          <w:sz w:val="28"/>
          <w:szCs w:val="28"/>
        </w:rPr>
        <w:t>h Giáo dục giai đoạn 2019-</w:t>
      </w:r>
      <w:r w:rsidR="0028150A" w:rsidRPr="003B5E7D">
        <w:rPr>
          <w:sz w:val="28"/>
          <w:szCs w:val="28"/>
        </w:rPr>
        <w:t xml:space="preserve"> </w:t>
      </w:r>
      <w:r w:rsidR="00C44D8F" w:rsidRPr="003B5E7D">
        <w:rPr>
          <w:sz w:val="28"/>
          <w:szCs w:val="28"/>
        </w:rPr>
        <w:t>2025</w:t>
      </w:r>
      <w:r w:rsidR="00FD6A23">
        <w:rPr>
          <w:sz w:val="28"/>
          <w:szCs w:val="28"/>
        </w:rPr>
        <w:t>; Triển khai thực hiện Tông tư 06/2019/TT- BGDĐT ngày 12/4/2019 ban hành quy tắc ứng xử trong cơ sở GDMN</w:t>
      </w:r>
      <w:r w:rsidR="00C44D8F" w:rsidRPr="003B5E7D">
        <w:rPr>
          <w:sz w:val="28"/>
          <w:szCs w:val="28"/>
        </w:rPr>
        <w:t>.</w:t>
      </w:r>
      <w:r w:rsidR="004C1C05">
        <w:rPr>
          <w:sz w:val="28"/>
          <w:szCs w:val="28"/>
        </w:rPr>
        <w:t xml:space="preserve"> </w:t>
      </w:r>
    </w:p>
    <w:p w:rsidR="004C1C05" w:rsidRDefault="00AF5A88" w:rsidP="003B5E7D">
      <w:pPr>
        <w:pStyle w:val="NormalWeb"/>
        <w:shd w:val="clear" w:color="auto" w:fill="FFFFFF"/>
        <w:spacing w:before="0" w:beforeAutospacing="0" w:after="0" w:afterAutospacing="0" w:line="252" w:lineRule="atLeast"/>
        <w:ind w:firstLine="720"/>
        <w:jc w:val="both"/>
        <w:textAlignment w:val="baseline"/>
        <w:rPr>
          <w:b/>
          <w:i/>
          <w:sz w:val="28"/>
          <w:szCs w:val="28"/>
        </w:rPr>
      </w:pPr>
      <w:r>
        <w:rPr>
          <w:b/>
          <w:i/>
          <w:sz w:val="28"/>
          <w:szCs w:val="28"/>
        </w:rPr>
        <w:t>1.1.</w:t>
      </w:r>
      <w:r w:rsidR="004C1C05" w:rsidRPr="004C1C05">
        <w:rPr>
          <w:b/>
          <w:i/>
          <w:sz w:val="28"/>
          <w:szCs w:val="28"/>
        </w:rPr>
        <w:t xml:space="preserve"> Chỉ tiêu:</w:t>
      </w:r>
    </w:p>
    <w:p w:rsidR="00D308F7" w:rsidRPr="00D308F7" w:rsidRDefault="00D308F7" w:rsidP="003B5E7D">
      <w:pPr>
        <w:pStyle w:val="NormalWeb"/>
        <w:shd w:val="clear" w:color="auto" w:fill="FFFFFF"/>
        <w:spacing w:before="0" w:beforeAutospacing="0" w:after="0" w:afterAutospacing="0" w:line="252" w:lineRule="atLeast"/>
        <w:ind w:firstLine="720"/>
        <w:jc w:val="both"/>
        <w:textAlignment w:val="baseline"/>
        <w:rPr>
          <w:sz w:val="28"/>
          <w:szCs w:val="28"/>
        </w:rPr>
      </w:pPr>
      <w:r>
        <w:rPr>
          <w:sz w:val="28"/>
          <w:szCs w:val="28"/>
        </w:rPr>
        <w:t>- 100% CB- GV- NV hưởng ứng và thực hiện có hiệu quả các đợt vận động, các phong trào thi đua do các cấp phát động.</w:t>
      </w:r>
    </w:p>
    <w:p w:rsidR="000A10B6" w:rsidRDefault="003B5E7D" w:rsidP="003B5E7D">
      <w:pPr>
        <w:pStyle w:val="NormalWeb"/>
        <w:shd w:val="clear" w:color="auto" w:fill="FFFFFF"/>
        <w:spacing w:before="0" w:beforeAutospacing="0" w:after="0" w:afterAutospacing="0" w:line="252" w:lineRule="atLeast"/>
        <w:ind w:firstLine="720"/>
        <w:jc w:val="both"/>
        <w:textAlignment w:val="baseline"/>
        <w:rPr>
          <w:color w:val="000000"/>
          <w:sz w:val="28"/>
          <w:szCs w:val="28"/>
        </w:rPr>
      </w:pPr>
      <w:r>
        <w:rPr>
          <w:color w:val="000000"/>
          <w:sz w:val="28"/>
          <w:szCs w:val="28"/>
        </w:rPr>
        <w:t xml:space="preserve">- </w:t>
      </w:r>
      <w:r w:rsidRPr="003B5E7D">
        <w:rPr>
          <w:color w:val="000000"/>
          <w:sz w:val="28"/>
          <w:szCs w:val="28"/>
        </w:rPr>
        <w:t xml:space="preserve">Tổ chức cho </w:t>
      </w:r>
      <w:r w:rsidR="00305602">
        <w:rPr>
          <w:color w:val="000000"/>
          <w:sz w:val="28"/>
          <w:szCs w:val="28"/>
        </w:rPr>
        <w:t xml:space="preserve">100% </w:t>
      </w:r>
      <w:r w:rsidRPr="003B5E7D">
        <w:rPr>
          <w:color w:val="000000"/>
          <w:sz w:val="28"/>
          <w:szCs w:val="28"/>
        </w:rPr>
        <w:t xml:space="preserve">CB-GV-CNV toàn trường ký cam kết </w:t>
      </w:r>
      <w:r w:rsidR="000A10B6">
        <w:rPr>
          <w:color w:val="000000"/>
          <w:sz w:val="28"/>
          <w:szCs w:val="28"/>
        </w:rPr>
        <w:t xml:space="preserve">chấp hành nghiêm túc các quy định về </w:t>
      </w:r>
      <w:r w:rsidR="009F57AB">
        <w:rPr>
          <w:color w:val="000000"/>
          <w:sz w:val="28"/>
          <w:szCs w:val="28"/>
        </w:rPr>
        <w:t xml:space="preserve">Bộ </w:t>
      </w:r>
      <w:r w:rsidR="000A10B6">
        <w:rPr>
          <w:color w:val="000000"/>
          <w:sz w:val="28"/>
          <w:szCs w:val="28"/>
        </w:rPr>
        <w:t>quy tắc ứng xử của nhà trường.</w:t>
      </w:r>
    </w:p>
    <w:p w:rsidR="003B5E7D" w:rsidRPr="00432DAA" w:rsidRDefault="003B5E7D" w:rsidP="003B5E7D">
      <w:pPr>
        <w:pStyle w:val="NormalWeb"/>
        <w:shd w:val="clear" w:color="auto" w:fill="FFFFFF"/>
        <w:spacing w:before="0" w:beforeAutospacing="0" w:after="0" w:afterAutospacing="0" w:line="252" w:lineRule="atLeast"/>
        <w:jc w:val="both"/>
        <w:textAlignment w:val="baseline"/>
        <w:rPr>
          <w:color w:val="000000"/>
          <w:sz w:val="27"/>
          <w:szCs w:val="27"/>
        </w:rPr>
      </w:pPr>
      <w:r w:rsidRPr="003B5E7D">
        <w:rPr>
          <w:color w:val="000000"/>
          <w:sz w:val="28"/>
          <w:szCs w:val="28"/>
        </w:rPr>
        <w:t> </w:t>
      </w:r>
      <w:r>
        <w:rPr>
          <w:color w:val="000000"/>
          <w:sz w:val="28"/>
          <w:szCs w:val="28"/>
        </w:rPr>
        <w:tab/>
      </w:r>
      <w:r w:rsidRPr="00432DAA">
        <w:rPr>
          <w:color w:val="000000"/>
          <w:sz w:val="27"/>
          <w:szCs w:val="27"/>
        </w:rPr>
        <w:t xml:space="preserve">- </w:t>
      </w:r>
      <w:r w:rsidR="00305602" w:rsidRPr="00432DAA">
        <w:rPr>
          <w:color w:val="000000"/>
          <w:sz w:val="27"/>
          <w:szCs w:val="27"/>
        </w:rPr>
        <w:t>100% các nhóm, lớp trang trí</w:t>
      </w:r>
      <w:r w:rsidRPr="00432DAA">
        <w:rPr>
          <w:color w:val="000000"/>
          <w:sz w:val="27"/>
          <w:szCs w:val="27"/>
        </w:rPr>
        <w:t xml:space="preserve"> theo chủ đề, trang trí trưng bày sản phẩm của trẻ; tổ chức làm đồ dùng đồ chơi mang tính hiệu quả, thiết thực được sử dụng lâu, bền.</w:t>
      </w:r>
    </w:p>
    <w:p w:rsidR="003B5E7D" w:rsidRDefault="003B5E7D" w:rsidP="003B5E7D">
      <w:pPr>
        <w:pStyle w:val="NormalWeb"/>
        <w:shd w:val="clear" w:color="auto" w:fill="FFFFFF"/>
        <w:spacing w:before="0" w:beforeAutospacing="0" w:after="0" w:afterAutospacing="0" w:line="252" w:lineRule="atLeast"/>
        <w:jc w:val="both"/>
        <w:textAlignment w:val="baseline"/>
        <w:rPr>
          <w:color w:val="000000"/>
          <w:sz w:val="28"/>
          <w:szCs w:val="28"/>
        </w:rPr>
      </w:pPr>
      <w:r w:rsidRPr="003B5E7D">
        <w:rPr>
          <w:color w:val="000000"/>
          <w:sz w:val="28"/>
          <w:szCs w:val="28"/>
        </w:rPr>
        <w:lastRenderedPageBreak/>
        <w:t> </w:t>
      </w:r>
      <w:r>
        <w:rPr>
          <w:color w:val="000000"/>
          <w:sz w:val="28"/>
          <w:szCs w:val="28"/>
        </w:rPr>
        <w:tab/>
        <w:t xml:space="preserve">- </w:t>
      </w:r>
      <w:r w:rsidRPr="003B5E7D">
        <w:rPr>
          <w:color w:val="000000"/>
          <w:sz w:val="28"/>
          <w:szCs w:val="28"/>
        </w:rPr>
        <w:t xml:space="preserve">Trường tiếp tục cải tạo “Khu vực giáo dục và phát triển thể chất”; tu sữa, bổ </w:t>
      </w:r>
      <w:r>
        <w:rPr>
          <w:color w:val="000000"/>
          <w:sz w:val="28"/>
          <w:szCs w:val="28"/>
        </w:rPr>
        <w:t>sung “Vườn cổ tích”, khu vực</w:t>
      </w:r>
      <w:r w:rsidRPr="003B5E7D">
        <w:rPr>
          <w:color w:val="000000"/>
          <w:sz w:val="28"/>
          <w:szCs w:val="28"/>
        </w:rPr>
        <w:t xml:space="preserve"> khám phá… cho trẻ.</w:t>
      </w:r>
    </w:p>
    <w:p w:rsidR="004C1C05" w:rsidRPr="004C1C05" w:rsidRDefault="004C1C05" w:rsidP="003B5E7D">
      <w:pPr>
        <w:pStyle w:val="NormalWeb"/>
        <w:shd w:val="clear" w:color="auto" w:fill="FFFFFF"/>
        <w:spacing w:before="0" w:beforeAutospacing="0" w:after="0" w:afterAutospacing="0" w:line="252" w:lineRule="atLeast"/>
        <w:jc w:val="both"/>
        <w:textAlignment w:val="baseline"/>
        <w:rPr>
          <w:b/>
          <w:i/>
          <w:color w:val="000000"/>
          <w:sz w:val="28"/>
          <w:szCs w:val="28"/>
        </w:rPr>
      </w:pPr>
      <w:r>
        <w:rPr>
          <w:color w:val="000000"/>
          <w:sz w:val="28"/>
          <w:szCs w:val="28"/>
        </w:rPr>
        <w:tab/>
      </w:r>
      <w:r w:rsidR="00AF5A88">
        <w:rPr>
          <w:b/>
          <w:i/>
          <w:color w:val="000000"/>
          <w:sz w:val="28"/>
          <w:szCs w:val="28"/>
        </w:rPr>
        <w:t>1.2.</w:t>
      </w:r>
      <w:r w:rsidRPr="004C1C05">
        <w:rPr>
          <w:b/>
          <w:i/>
          <w:color w:val="000000"/>
          <w:sz w:val="28"/>
          <w:szCs w:val="28"/>
        </w:rPr>
        <w:t xml:space="preserve"> Biện pháp:</w:t>
      </w:r>
    </w:p>
    <w:p w:rsidR="004C1C05" w:rsidRPr="003B5E7D" w:rsidRDefault="004C1C05" w:rsidP="004C1C05">
      <w:pPr>
        <w:pStyle w:val="NormalWeb"/>
        <w:shd w:val="clear" w:color="auto" w:fill="FFFFFF"/>
        <w:spacing w:before="0" w:beforeAutospacing="0" w:after="0" w:afterAutospacing="0" w:line="252" w:lineRule="atLeast"/>
        <w:ind w:firstLine="720"/>
        <w:jc w:val="both"/>
        <w:textAlignment w:val="baseline"/>
        <w:rPr>
          <w:color w:val="000000"/>
          <w:sz w:val="28"/>
          <w:szCs w:val="28"/>
        </w:rPr>
      </w:pPr>
      <w:r>
        <w:rPr>
          <w:color w:val="000000"/>
          <w:sz w:val="28"/>
          <w:szCs w:val="28"/>
        </w:rPr>
        <w:t xml:space="preserve">- </w:t>
      </w:r>
      <w:r w:rsidRPr="003B5E7D">
        <w:rPr>
          <w:color w:val="000000"/>
          <w:sz w:val="28"/>
          <w:szCs w:val="28"/>
        </w:rPr>
        <w:t>Phát động phong trào xây dựng môi trường sư phạm, xanh, sạch, đẹp, an toàn, lành mạnh, giữ mối quan hệ ứng xử thân thiện,</w:t>
      </w:r>
      <w:r>
        <w:rPr>
          <w:color w:val="000000"/>
          <w:sz w:val="28"/>
          <w:szCs w:val="28"/>
        </w:rPr>
        <w:t xml:space="preserve"> văn minh, phòng chống bạo lực học đường; tôn vinh lan tỏa nếp sống đẹp, ứng xử có văn hóa trong toàn thể CB, GV, NV; T</w:t>
      </w:r>
      <w:r w:rsidRPr="003B5E7D">
        <w:rPr>
          <w:color w:val="000000"/>
          <w:sz w:val="28"/>
          <w:szCs w:val="28"/>
        </w:rPr>
        <w:t>ăng cường xây dựng trường mầm non lấy trẻ làm trung tâm nhằm phát huy tính chủ động, tích cực của trẻ, hình thành ở trẻ các phẩm chất mạnh dạn, tự tin trong mọi hoạt động, thân thiện với mọi người xung quanh, lễ phép trong giao tiếp, ứng xử.</w:t>
      </w:r>
    </w:p>
    <w:p w:rsidR="003B5E7D" w:rsidRPr="009804B1" w:rsidRDefault="003B5E7D" w:rsidP="009804B1">
      <w:pPr>
        <w:pStyle w:val="NormalWeb"/>
        <w:shd w:val="clear" w:color="auto" w:fill="FFFFFF"/>
        <w:spacing w:before="0" w:beforeAutospacing="0" w:after="0" w:afterAutospacing="0" w:line="252" w:lineRule="atLeast"/>
        <w:ind w:firstLine="710"/>
        <w:jc w:val="both"/>
        <w:textAlignment w:val="baseline"/>
        <w:rPr>
          <w:color w:val="000000"/>
          <w:sz w:val="28"/>
          <w:szCs w:val="28"/>
        </w:rPr>
      </w:pPr>
      <w:r>
        <w:rPr>
          <w:color w:val="000000"/>
          <w:sz w:val="28"/>
          <w:szCs w:val="28"/>
        </w:rPr>
        <w:t>- Chỉ đạo các nhóm, lớp d</w:t>
      </w:r>
      <w:r w:rsidRPr="003B5E7D">
        <w:rPr>
          <w:color w:val="000000"/>
          <w:sz w:val="28"/>
          <w:szCs w:val="28"/>
        </w:rPr>
        <w:t>uy trì việc thực hiện đưa các nội dung giáo dục văn hóa truyền thống thông qua các trò chơi dân gian, làn điệu dân ca phù hợp với điều kiện cụ thể của nhà trường và bản s</w:t>
      </w:r>
      <w:r w:rsidR="008061B9">
        <w:rPr>
          <w:color w:val="000000"/>
          <w:sz w:val="28"/>
          <w:szCs w:val="28"/>
        </w:rPr>
        <w:t>ắc văn hóa của địa phương;  T</w:t>
      </w:r>
      <w:r w:rsidRPr="003B5E7D">
        <w:rPr>
          <w:color w:val="000000"/>
          <w:sz w:val="28"/>
          <w:szCs w:val="28"/>
        </w:rPr>
        <w:t>ổ chức thi các trò chơi dân gian, hát làn điệu dân ca, tăng cường các hoạt độ</w:t>
      </w:r>
      <w:r w:rsidR="009804B1">
        <w:rPr>
          <w:color w:val="000000"/>
          <w:sz w:val="28"/>
          <w:szCs w:val="28"/>
        </w:rPr>
        <w:t>ng rèn kỹ năng sống cho trẻ (trả</w:t>
      </w:r>
      <w:r w:rsidRPr="003B5E7D">
        <w:rPr>
          <w:color w:val="000000"/>
          <w:sz w:val="28"/>
          <w:szCs w:val="28"/>
        </w:rPr>
        <w:t>i nghiệm, khám phá, tham quan dã ngoại, …)</w:t>
      </w:r>
    </w:p>
    <w:p w:rsidR="00111181" w:rsidRDefault="00111181" w:rsidP="00111181">
      <w:pPr>
        <w:spacing w:before="120" w:after="120"/>
        <w:ind w:left="710"/>
        <w:jc w:val="both"/>
        <w:rPr>
          <w:b/>
          <w:bCs/>
        </w:rPr>
      </w:pPr>
      <w:r w:rsidRPr="003B5E7D">
        <w:rPr>
          <w:b/>
          <w:bCs/>
          <w:lang w:val="vi-VN"/>
        </w:rPr>
        <w:t xml:space="preserve">2. </w:t>
      </w:r>
      <w:r w:rsidRPr="003B5E7D">
        <w:rPr>
          <w:b/>
          <w:bCs/>
        </w:rPr>
        <w:t>Quy mô</w:t>
      </w:r>
      <w:r w:rsidRPr="003B5E7D">
        <w:rPr>
          <w:b/>
          <w:bCs/>
          <w:lang w:val="vi-VN"/>
        </w:rPr>
        <w:t xml:space="preserve"> trường, lớp</w:t>
      </w:r>
    </w:p>
    <w:p w:rsidR="00D22D7B" w:rsidRDefault="007935F1" w:rsidP="00073E0E">
      <w:pPr>
        <w:spacing w:before="120" w:after="120"/>
        <w:ind w:firstLine="710"/>
        <w:jc w:val="both"/>
        <w:rPr>
          <w:spacing w:val="-2"/>
        </w:rPr>
      </w:pPr>
      <w:r>
        <w:t xml:space="preserve">- </w:t>
      </w:r>
      <w:r w:rsidR="00073E0E" w:rsidRPr="00F70154">
        <w:rPr>
          <w:lang w:val="vi-VN"/>
        </w:rPr>
        <w:t>Tiếp tục thực hiện quy hoạch, sắp xếp mạng lưới trường, lớp mầm non theo Đề án số 03-ĐA/TU ngày 28/4/2017 của Tỉnh ủy Hải Dương và Quyết định số 2769/QĐ-UBND ngày 11/9/2017 của UBND tỉnh Hải Dương Ban hành Kế hoạch thực hiện Đề án số 03-ĐA/TU ngày 28/4/2017 của Tỉnh ủy Hải Dương về sắp xếp lại tổ chức bộ máy gắn với tinh giản biên chế trong các đơn vị sự nghiệp công lập thuộc tỉnh giai đoạn 2016 - 2021</w:t>
      </w:r>
      <w:r w:rsidR="00073E0E" w:rsidRPr="00F70154">
        <w:rPr>
          <w:spacing w:val="-2"/>
          <w:lang w:val="vi-VN"/>
        </w:rPr>
        <w:t>; Đề án tổ chức sắp xếp các trường mầm non, phổ thông công lập tỉnh Hải Dương giai đoạn 2019-2021 theo Quyết định số 1956/QĐ-UBND ngày 7/6/2019 của Ủy ban nhân dân tỉnh về  việc quy hoạch, sắp xếp mạng lưới trường lớp cần tuân thủ các quy định của Luật Giáo dục, phù hợp thực tiễn, đảm bảo nâng cao chất lượng chăm sóc, giáo dục trẻ</w:t>
      </w:r>
      <w:r w:rsidR="00872127">
        <w:rPr>
          <w:spacing w:val="-2"/>
        </w:rPr>
        <w:t>.</w:t>
      </w:r>
    </w:p>
    <w:p w:rsidR="004D5D9B" w:rsidRPr="00AF5A88" w:rsidRDefault="007935F1" w:rsidP="00AF5A88">
      <w:pPr>
        <w:tabs>
          <w:tab w:val="left" w:pos="709"/>
        </w:tabs>
        <w:spacing w:before="120" w:after="120"/>
        <w:ind w:firstLine="680"/>
        <w:jc w:val="both"/>
      </w:pPr>
      <w:r>
        <w:rPr>
          <w:spacing w:val="-2"/>
        </w:rPr>
        <w:t xml:space="preserve">- </w:t>
      </w:r>
      <w:r w:rsidR="004D5D9B">
        <w:rPr>
          <w:spacing w:val="-2"/>
        </w:rPr>
        <w:t>Duy trì ổn định số nhóm, lớp hiện có</w:t>
      </w:r>
      <w:r w:rsidR="00C07653">
        <w:rPr>
          <w:spacing w:val="-2"/>
        </w:rPr>
        <w:t>,</w:t>
      </w:r>
      <w:r w:rsidR="00476308">
        <w:rPr>
          <w:spacing w:val="-2"/>
        </w:rPr>
        <w:t xml:space="preserve"> </w:t>
      </w:r>
      <w:r w:rsidR="00476308" w:rsidRPr="00DE6894">
        <w:rPr>
          <w:lang w:val="vi-VN"/>
        </w:rPr>
        <w:t>cơ cấu số l</w:t>
      </w:r>
      <w:r w:rsidR="00476308">
        <w:rPr>
          <w:lang w:val="vi-VN"/>
        </w:rPr>
        <w:t>ượng nhóm, lớp cân đối, hợp lý</w:t>
      </w:r>
      <w:r w:rsidR="00476308" w:rsidRPr="00DE6894">
        <w:rPr>
          <w:lang w:val="vi-VN"/>
        </w:rPr>
        <w:t>; đảm bảo số trẻ trên nhóm, lớp đúng quy định; tăng tỷ lệ nhóm, lớp phân tách học đúng độ tuổi; kiên quyết không để tình trạng trẻ năm tuổi phải học ghép với các độ tuổi khác, không ghép quá 2 độ tuổi, không ghép trẻ nhà trẻ với trẻ mẫu giáo;</w:t>
      </w:r>
    </w:p>
    <w:p w:rsidR="006B698C" w:rsidRPr="003D02B2" w:rsidRDefault="00D05CE7" w:rsidP="00111181">
      <w:pPr>
        <w:spacing w:before="120" w:after="120"/>
        <w:ind w:left="710"/>
        <w:jc w:val="both"/>
        <w:rPr>
          <w:b/>
          <w:bCs/>
          <w:i/>
        </w:rPr>
      </w:pPr>
      <w:r>
        <w:rPr>
          <w:b/>
          <w:bCs/>
          <w:i/>
        </w:rPr>
        <w:t>2.1. Chỉ tiêu</w:t>
      </w:r>
      <w:r w:rsidR="006B698C" w:rsidRPr="003D02B2">
        <w:rPr>
          <w:b/>
          <w:bCs/>
          <w:i/>
        </w:rPr>
        <w:t>:</w:t>
      </w:r>
    </w:p>
    <w:p w:rsidR="006B698C" w:rsidRPr="00EB2550" w:rsidRDefault="006B698C" w:rsidP="006B698C">
      <w:pPr>
        <w:ind w:left="720"/>
        <w:jc w:val="both"/>
      </w:pPr>
      <w:r w:rsidRPr="00EB2550">
        <w:t>- Kế hoạch huy động:</w:t>
      </w:r>
    </w:p>
    <w:p w:rsidR="006B698C" w:rsidRPr="00EB2550" w:rsidRDefault="003D02B2" w:rsidP="006B698C">
      <w:pPr>
        <w:jc w:val="both"/>
      </w:pPr>
      <w:r w:rsidRPr="00EB2550">
        <w:tab/>
        <w:t>+ Tổng số cháu điều tra là 931 cháu( Nhà trẻ: 452 cháu; Mẫu giáo: 479</w:t>
      </w:r>
      <w:r w:rsidR="006B698C" w:rsidRPr="00EB2550">
        <w:t xml:space="preserve"> cháu).</w:t>
      </w:r>
    </w:p>
    <w:p w:rsidR="006B698C" w:rsidRPr="00EB2550" w:rsidRDefault="00AB42A4" w:rsidP="006B698C">
      <w:pPr>
        <w:jc w:val="both"/>
      </w:pPr>
      <w:r w:rsidRPr="00EB2550">
        <w:tab/>
        <w:t>+ Số cháu Kế hoạch giao: 521</w:t>
      </w:r>
      <w:r w:rsidR="006B698C" w:rsidRPr="00EB2550">
        <w:t xml:space="preserve"> cháu (</w:t>
      </w:r>
      <w:r w:rsidRPr="00EB2550">
        <w:t xml:space="preserve"> Nhà trẻ: 70 cháu; Mẫu giáo: 451</w:t>
      </w:r>
      <w:r w:rsidR="006B698C" w:rsidRPr="00EB2550">
        <w:t xml:space="preserve"> cháu) </w:t>
      </w:r>
      <w:r w:rsidR="006B698C" w:rsidRPr="00EB2550">
        <w:tab/>
      </w:r>
    </w:p>
    <w:p w:rsidR="006B698C" w:rsidRPr="00EB2550" w:rsidRDefault="006B698C" w:rsidP="006B698C">
      <w:pPr>
        <w:ind w:firstLine="720"/>
        <w:jc w:val="both"/>
      </w:pPr>
      <w:r w:rsidRPr="00EB2550">
        <w:t>H</w:t>
      </w:r>
      <w:r w:rsidR="004069DD" w:rsidRPr="00EB2550">
        <w:t>uy động ra lớp: 521</w:t>
      </w:r>
      <w:r w:rsidRPr="00EB2550">
        <w:t xml:space="preserve"> cháu đạt tỷ lệ: 100%. Cụ thể:</w:t>
      </w:r>
    </w:p>
    <w:p w:rsidR="006B698C" w:rsidRPr="00EB2550" w:rsidRDefault="004069DD" w:rsidP="006B698C">
      <w:pPr>
        <w:ind w:left="720"/>
        <w:jc w:val="both"/>
      </w:pPr>
      <w:r w:rsidRPr="00EB2550">
        <w:t>* Khối nhà trẻ huy động 70/452 cháu đạt tỷ lệ: 15,5</w:t>
      </w:r>
      <w:r w:rsidR="006B698C" w:rsidRPr="00EB2550">
        <w:t>% (Số cháu trong độ tuổi). Trong đó:</w:t>
      </w:r>
    </w:p>
    <w:p w:rsidR="006B698C" w:rsidRPr="00EB2550" w:rsidRDefault="007947D9" w:rsidP="006B698C">
      <w:pPr>
        <w:ind w:left="720"/>
        <w:jc w:val="both"/>
      </w:pPr>
      <w:r w:rsidRPr="00EB2550">
        <w:tab/>
        <w:t>+ Trẻ 25- 36T huy động 58/180 đạt tỷ lệ: 32,2</w:t>
      </w:r>
      <w:r w:rsidR="006B698C" w:rsidRPr="00EB2550">
        <w:t>%</w:t>
      </w:r>
    </w:p>
    <w:p w:rsidR="006B698C" w:rsidRPr="00EB2550" w:rsidRDefault="007947D9" w:rsidP="006B698C">
      <w:pPr>
        <w:ind w:left="720"/>
        <w:jc w:val="both"/>
      </w:pPr>
      <w:r w:rsidRPr="00EB2550">
        <w:tab/>
        <w:t>+ Trẻ 18- 24T huy động 12/174 đạt tỷ lệ: 6,9</w:t>
      </w:r>
      <w:r w:rsidR="006B698C" w:rsidRPr="00EB2550">
        <w:t>%</w:t>
      </w:r>
    </w:p>
    <w:p w:rsidR="006B698C" w:rsidRPr="00EB2550" w:rsidRDefault="006B698C" w:rsidP="006B698C">
      <w:pPr>
        <w:ind w:firstLine="720"/>
        <w:jc w:val="both"/>
        <w:rPr>
          <w:sz w:val="27"/>
          <w:szCs w:val="27"/>
        </w:rPr>
      </w:pPr>
      <w:r w:rsidRPr="00EB2550">
        <w:t xml:space="preserve"> </w:t>
      </w:r>
      <w:r w:rsidRPr="00EB2550">
        <w:tab/>
      </w:r>
      <w:r w:rsidRPr="00EB2550">
        <w:rPr>
          <w:sz w:val="27"/>
          <w:szCs w:val="27"/>
        </w:rPr>
        <w:t>+ Tổng số nhóm: 03 nhóm. Trong đó: Nhóm 24- 36: 02; nhóm 18- 24: 01.</w:t>
      </w:r>
    </w:p>
    <w:p w:rsidR="006B698C" w:rsidRPr="00EB2550" w:rsidRDefault="006B698C" w:rsidP="006B698C">
      <w:pPr>
        <w:ind w:left="67" w:firstLine="402"/>
        <w:jc w:val="both"/>
        <w:rPr>
          <w:sz w:val="27"/>
          <w:szCs w:val="27"/>
        </w:rPr>
      </w:pPr>
      <w:r w:rsidRPr="00EB2550">
        <w:tab/>
      </w:r>
      <w:r w:rsidR="00856A51" w:rsidRPr="00EB2550">
        <w:rPr>
          <w:sz w:val="27"/>
          <w:szCs w:val="27"/>
        </w:rPr>
        <w:t>*Khối Mẫu giáo huy động:451/479 cháu đạt tỷ lệ: 94,6</w:t>
      </w:r>
      <w:r w:rsidRPr="00EB2550">
        <w:rPr>
          <w:sz w:val="27"/>
          <w:szCs w:val="27"/>
        </w:rPr>
        <w:t xml:space="preserve">%(Số cháu trong độ tuổi). </w:t>
      </w:r>
    </w:p>
    <w:p w:rsidR="006B698C" w:rsidRPr="00EB2550" w:rsidRDefault="006B698C" w:rsidP="006B698C">
      <w:pPr>
        <w:ind w:left="787" w:firstLine="653"/>
        <w:jc w:val="both"/>
      </w:pPr>
      <w:r w:rsidRPr="00EB2550">
        <w:t>Trong đó:</w:t>
      </w:r>
    </w:p>
    <w:p w:rsidR="006B698C" w:rsidRPr="00EB2550" w:rsidRDefault="009461F8" w:rsidP="006B698C">
      <w:pPr>
        <w:ind w:left="720"/>
        <w:jc w:val="both"/>
      </w:pPr>
      <w:r w:rsidRPr="00EB2550">
        <w:tab/>
        <w:t xml:space="preserve">+ Trẻ 3 tuổi huy động:  111/135 đạt tỷ lệ: </w:t>
      </w:r>
      <w:r w:rsidR="007806DA" w:rsidRPr="00EB2550">
        <w:t>82,2</w:t>
      </w:r>
      <w:r w:rsidR="006B698C" w:rsidRPr="00EB2550">
        <w:t xml:space="preserve"> %  </w:t>
      </w:r>
    </w:p>
    <w:p w:rsidR="006B698C" w:rsidRPr="00EB2550" w:rsidRDefault="009461F8" w:rsidP="006B698C">
      <w:pPr>
        <w:ind w:left="720"/>
        <w:jc w:val="both"/>
      </w:pPr>
      <w:r w:rsidRPr="00EB2550">
        <w:tab/>
        <w:t>+ Trẻ 4 tuổi huy động: 166/170 đạt tỷ lệ: 9</w:t>
      </w:r>
      <w:r w:rsidR="006B698C" w:rsidRPr="00EB2550">
        <w:t>7</w:t>
      </w:r>
      <w:r w:rsidRPr="00EB2550">
        <w:t>,6</w:t>
      </w:r>
      <w:r w:rsidR="006B698C" w:rsidRPr="00EB2550">
        <w:t>%</w:t>
      </w:r>
    </w:p>
    <w:p w:rsidR="006B698C" w:rsidRPr="00EB2550" w:rsidRDefault="006B698C" w:rsidP="006B698C">
      <w:pPr>
        <w:ind w:left="720"/>
        <w:jc w:val="both"/>
      </w:pPr>
      <w:r w:rsidRPr="00EB2550">
        <w:lastRenderedPageBreak/>
        <w:tab/>
        <w:t>+ Trẻ 5</w:t>
      </w:r>
      <w:r w:rsidR="009461F8" w:rsidRPr="00EB2550">
        <w:t xml:space="preserve"> tuổi huy động: 174/174</w:t>
      </w:r>
      <w:r w:rsidRPr="00EB2550">
        <w:t xml:space="preserve"> đạt tỷ lệ: 100%</w:t>
      </w:r>
    </w:p>
    <w:p w:rsidR="006B698C" w:rsidRPr="00EB2550" w:rsidRDefault="006B698C" w:rsidP="006B698C">
      <w:pPr>
        <w:jc w:val="both"/>
      </w:pPr>
      <w:r w:rsidRPr="00EB2550">
        <w:rPr>
          <w:spacing w:val="-10"/>
        </w:rPr>
        <w:tab/>
        <w:t>Tổng số lớp: 14 lớp. Trong đó lớp 3T: 4 lớp; lớp 4 tuổi: 5 lớp, lớp 5 tuổi: 5 lớp.</w:t>
      </w:r>
    </w:p>
    <w:p w:rsidR="006B698C" w:rsidRPr="00340D63" w:rsidRDefault="00D05CE7" w:rsidP="00111181">
      <w:pPr>
        <w:spacing w:before="120" w:after="120"/>
        <w:ind w:left="710"/>
        <w:jc w:val="both"/>
        <w:rPr>
          <w:b/>
          <w:bCs/>
          <w:i/>
        </w:rPr>
      </w:pPr>
      <w:r>
        <w:rPr>
          <w:b/>
          <w:bCs/>
          <w:i/>
        </w:rPr>
        <w:t>2.3. Biện pháp;</w:t>
      </w:r>
    </w:p>
    <w:p w:rsidR="00111181" w:rsidRPr="007B187D" w:rsidRDefault="00321786" w:rsidP="00111181">
      <w:pPr>
        <w:tabs>
          <w:tab w:val="left" w:pos="709"/>
        </w:tabs>
        <w:spacing w:before="120" w:after="120"/>
        <w:ind w:firstLine="680"/>
        <w:jc w:val="both"/>
        <w:rPr>
          <w:spacing w:val="-4"/>
          <w:lang w:val="vi-VN"/>
        </w:rPr>
      </w:pPr>
      <w:r>
        <w:rPr>
          <w:spacing w:val="-4"/>
        </w:rPr>
        <w:t xml:space="preserve">- </w:t>
      </w:r>
      <w:r w:rsidR="00982FCB">
        <w:rPr>
          <w:spacing w:val="-4"/>
        </w:rPr>
        <w:t xml:space="preserve">Thực hiện tốt công tác </w:t>
      </w:r>
      <w:r w:rsidR="00111181" w:rsidRPr="007B187D">
        <w:rPr>
          <w:spacing w:val="-4"/>
          <w:lang w:val="vi-VN"/>
        </w:rPr>
        <w:t xml:space="preserve"> tham mưu với lãnh đạo địa phương mở rộng diện tích</w:t>
      </w:r>
      <w:r w:rsidR="00111181">
        <w:rPr>
          <w:spacing w:val="-4"/>
        </w:rPr>
        <w:t xml:space="preserve"> khuôn viên nhà trường</w:t>
      </w:r>
      <w:r w:rsidR="00111181" w:rsidRPr="007B187D">
        <w:rPr>
          <w:spacing w:val="-4"/>
          <w:lang w:val="vi-VN"/>
        </w:rPr>
        <w:t>, cấp giấy chứng nhận quyền sử dụng đất</w:t>
      </w:r>
      <w:r w:rsidR="00111181">
        <w:rPr>
          <w:spacing w:val="-4"/>
          <w:lang w:val="vi-VN"/>
        </w:rPr>
        <w:t xml:space="preserve">; </w:t>
      </w:r>
      <w:r w:rsidR="00111181">
        <w:rPr>
          <w:spacing w:val="-4"/>
        </w:rPr>
        <w:t>đầu tư</w:t>
      </w:r>
      <w:r w:rsidR="0089429E">
        <w:rPr>
          <w:spacing w:val="-4"/>
        </w:rPr>
        <w:t xml:space="preserve"> xây dựng thêm phòng học tại </w:t>
      </w:r>
      <w:r w:rsidR="00111181" w:rsidRPr="007B187D">
        <w:rPr>
          <w:spacing w:val="-4"/>
          <w:lang w:val="vi-VN"/>
        </w:rPr>
        <w:t xml:space="preserve"> điểm trư</w:t>
      </w:r>
      <w:r w:rsidR="00111181">
        <w:rPr>
          <w:spacing w:val="-4"/>
          <w:lang w:val="vi-VN"/>
        </w:rPr>
        <w:t xml:space="preserve">ờng tập trung, </w:t>
      </w:r>
      <w:r w:rsidR="00111181">
        <w:rPr>
          <w:spacing w:val="-4"/>
        </w:rPr>
        <w:t>hạn chế</w:t>
      </w:r>
      <w:r w:rsidR="00111181">
        <w:rPr>
          <w:spacing w:val="-4"/>
          <w:lang w:val="vi-VN"/>
        </w:rPr>
        <w:t xml:space="preserve"> điểm trường nhỏ lẻ để</w:t>
      </w:r>
      <w:r w:rsidR="00111181" w:rsidRPr="007B187D">
        <w:rPr>
          <w:spacing w:val="-4"/>
          <w:lang w:val="vi-VN"/>
        </w:rPr>
        <w:t xml:space="preserve"> đảm bảo thuận tiện cho </w:t>
      </w:r>
      <w:r w:rsidR="0089429E">
        <w:rPr>
          <w:spacing w:val="-4"/>
          <w:lang w:val="vi-VN"/>
        </w:rPr>
        <w:t>phụ huynh đưa trẻ đến trường v</w:t>
      </w:r>
      <w:r w:rsidR="0089429E">
        <w:rPr>
          <w:spacing w:val="-4"/>
        </w:rPr>
        <w:t>à</w:t>
      </w:r>
      <w:r w:rsidR="00111181" w:rsidRPr="007B187D">
        <w:rPr>
          <w:spacing w:val="-4"/>
          <w:lang w:val="vi-VN"/>
        </w:rPr>
        <w:t xml:space="preserve"> nâng cao hiệu quả công tác quản lý và giảm kinh phí đầu tư cơ sở</w:t>
      </w:r>
      <w:r w:rsidR="0099262E">
        <w:rPr>
          <w:spacing w:val="-4"/>
          <w:lang w:val="vi-VN"/>
        </w:rPr>
        <w:t xml:space="preserve"> vật chất; </w:t>
      </w:r>
      <w:r w:rsidR="0099262E">
        <w:rPr>
          <w:spacing w:val="-4"/>
        </w:rPr>
        <w:t>Duy trì ổn định</w:t>
      </w:r>
      <w:r w:rsidR="00111181" w:rsidRPr="007B187D">
        <w:rPr>
          <w:spacing w:val="-4"/>
          <w:lang w:val="vi-VN"/>
        </w:rPr>
        <w:t xml:space="preserve"> </w:t>
      </w:r>
      <w:r w:rsidR="0099262E">
        <w:rPr>
          <w:spacing w:val="-4"/>
        </w:rPr>
        <w:t>2</w:t>
      </w:r>
      <w:r w:rsidR="00111181" w:rsidRPr="007B187D">
        <w:rPr>
          <w:spacing w:val="-4"/>
          <w:lang w:val="vi-VN"/>
        </w:rPr>
        <w:t xml:space="preserve"> điểm trường; </w:t>
      </w:r>
    </w:p>
    <w:p w:rsidR="00111181" w:rsidRPr="00F864A7" w:rsidRDefault="00111181" w:rsidP="00F864A7">
      <w:pPr>
        <w:pStyle w:val="NormalWeb"/>
        <w:shd w:val="clear" w:color="auto" w:fill="FFFFFF"/>
        <w:spacing w:before="0" w:beforeAutospacing="0" w:after="0" w:afterAutospacing="0" w:line="252" w:lineRule="atLeast"/>
        <w:jc w:val="both"/>
        <w:textAlignment w:val="baseline"/>
        <w:rPr>
          <w:color w:val="000000"/>
          <w:sz w:val="28"/>
          <w:szCs w:val="28"/>
        </w:rPr>
      </w:pPr>
      <w:r>
        <w:rPr>
          <w:spacing w:val="-4"/>
        </w:rPr>
        <w:tab/>
      </w:r>
      <w:r w:rsidR="00F864A7">
        <w:rPr>
          <w:rFonts w:ascii="Tahoma" w:hAnsi="Tahoma" w:cs="Tahoma"/>
          <w:color w:val="000000"/>
          <w:sz w:val="18"/>
          <w:szCs w:val="18"/>
        </w:rPr>
        <w:t> </w:t>
      </w:r>
      <w:r w:rsidR="00321786">
        <w:rPr>
          <w:rFonts w:ascii="Tahoma" w:hAnsi="Tahoma" w:cs="Tahoma"/>
          <w:color w:val="000000"/>
          <w:sz w:val="18"/>
          <w:szCs w:val="18"/>
        </w:rPr>
        <w:t xml:space="preserve">- </w:t>
      </w:r>
      <w:r w:rsidR="00F864A7" w:rsidRPr="00F864A7">
        <w:rPr>
          <w:color w:val="000000"/>
          <w:sz w:val="28"/>
          <w:szCs w:val="28"/>
        </w:rPr>
        <w:t>Điều tra và nắm chắc trẻ trong độ tuổi ra lớp, nhất là cháu 5 tuổi. Phối hợp các ban ngành,</w:t>
      </w:r>
      <w:r w:rsidR="00F864A7">
        <w:rPr>
          <w:color w:val="000000"/>
          <w:sz w:val="28"/>
          <w:szCs w:val="28"/>
        </w:rPr>
        <w:t xml:space="preserve"> đoàn thể ở</w:t>
      </w:r>
      <w:r w:rsidR="00F864A7" w:rsidRPr="00F864A7">
        <w:rPr>
          <w:color w:val="000000"/>
          <w:sz w:val="28"/>
          <w:szCs w:val="28"/>
        </w:rPr>
        <w:t xml:space="preserve"> địa</w:t>
      </w:r>
      <w:r w:rsidR="00F864A7">
        <w:rPr>
          <w:color w:val="000000"/>
          <w:sz w:val="28"/>
          <w:szCs w:val="28"/>
        </w:rPr>
        <w:t xml:space="preserve"> phương để vận động trẻ ra lớp</w:t>
      </w:r>
      <w:r w:rsidR="007A4877">
        <w:rPr>
          <w:color w:val="000000"/>
          <w:sz w:val="28"/>
          <w:szCs w:val="28"/>
        </w:rPr>
        <w:t xml:space="preserve"> học đúng độ tuổi</w:t>
      </w:r>
      <w:r w:rsidR="00F864A7">
        <w:rPr>
          <w:color w:val="000000"/>
          <w:sz w:val="28"/>
          <w:szCs w:val="28"/>
        </w:rPr>
        <w:t>.</w:t>
      </w:r>
    </w:p>
    <w:p w:rsidR="00111181" w:rsidRPr="007B187D" w:rsidRDefault="00321786" w:rsidP="00111181">
      <w:pPr>
        <w:tabs>
          <w:tab w:val="left" w:pos="709"/>
        </w:tabs>
        <w:spacing w:before="120" w:after="120"/>
        <w:ind w:firstLine="680"/>
        <w:jc w:val="both"/>
        <w:rPr>
          <w:spacing w:val="-4"/>
          <w:lang w:val="vi-VN"/>
        </w:rPr>
      </w:pPr>
      <w:r>
        <w:rPr>
          <w:spacing w:val="-4"/>
        </w:rPr>
        <w:t xml:space="preserve">- </w:t>
      </w:r>
      <w:r w:rsidR="00111181">
        <w:rPr>
          <w:spacing w:val="-4"/>
        </w:rPr>
        <w:t xml:space="preserve">Tham mưu để chính quyền địa phương kiểm tra các nhóm, lớp </w:t>
      </w:r>
      <w:r w:rsidR="00111181" w:rsidRPr="007B187D">
        <w:rPr>
          <w:spacing w:val="-4"/>
          <w:lang w:val="vi-VN"/>
        </w:rPr>
        <w:t>độc lập</w:t>
      </w:r>
      <w:r w:rsidR="00111181">
        <w:rPr>
          <w:spacing w:val="-4"/>
        </w:rPr>
        <w:t>, nếu nhóm nào</w:t>
      </w:r>
      <w:r w:rsidR="00111181" w:rsidRPr="007B187D">
        <w:rPr>
          <w:spacing w:val="-4"/>
          <w:lang w:val="vi-VN"/>
        </w:rPr>
        <w:t xml:space="preserve"> vượt quá </w:t>
      </w:r>
      <w:r w:rsidR="00111181">
        <w:rPr>
          <w:spacing w:val="-4"/>
        </w:rPr>
        <w:t xml:space="preserve">số trẻ </w:t>
      </w:r>
      <w:r w:rsidR="00111181" w:rsidRPr="007B187D">
        <w:rPr>
          <w:spacing w:val="-4"/>
          <w:lang w:val="vi-VN"/>
        </w:rPr>
        <w:t xml:space="preserve">cần kiên quyết đình chỉ hoạt động đối với nhóm lớp này. </w:t>
      </w:r>
    </w:p>
    <w:p w:rsidR="00111181" w:rsidRDefault="00321786" w:rsidP="00111181">
      <w:pPr>
        <w:tabs>
          <w:tab w:val="left" w:pos="709"/>
        </w:tabs>
        <w:spacing w:before="120" w:after="120"/>
        <w:ind w:firstLine="680"/>
        <w:jc w:val="both"/>
        <w:rPr>
          <w:spacing w:val="-4"/>
        </w:rPr>
      </w:pPr>
      <w:r>
        <w:rPr>
          <w:spacing w:val="-4"/>
        </w:rPr>
        <w:t xml:space="preserve">- </w:t>
      </w:r>
      <w:r w:rsidR="00111181">
        <w:rPr>
          <w:spacing w:val="-4"/>
          <w:lang w:val="vi-VN"/>
        </w:rPr>
        <w:t>C</w:t>
      </w:r>
      <w:r w:rsidR="00111181" w:rsidRPr="007B187D">
        <w:rPr>
          <w:spacing w:val="-4"/>
          <w:lang w:val="vi-VN"/>
        </w:rPr>
        <w:t>ân đối, hợp lý</w:t>
      </w:r>
      <w:r w:rsidR="00111181">
        <w:rPr>
          <w:spacing w:val="-4"/>
        </w:rPr>
        <w:t xml:space="preserve"> số nhóm, lớp hiện có</w:t>
      </w:r>
      <w:r w:rsidR="00111181" w:rsidRPr="007B187D">
        <w:rPr>
          <w:spacing w:val="-4"/>
          <w:lang w:val="vi-VN"/>
        </w:rPr>
        <w:t>; đảm bảo số trẻ tr</w:t>
      </w:r>
      <w:r w:rsidR="00111181">
        <w:rPr>
          <w:spacing w:val="-4"/>
          <w:lang w:val="vi-VN"/>
        </w:rPr>
        <w:t xml:space="preserve">ên nhóm, lớp đúng quy định; </w:t>
      </w:r>
      <w:r w:rsidR="00111181">
        <w:rPr>
          <w:spacing w:val="-4"/>
        </w:rPr>
        <w:t>duy trì ổn định</w:t>
      </w:r>
      <w:r w:rsidR="00111181" w:rsidRPr="007B187D">
        <w:rPr>
          <w:spacing w:val="-4"/>
          <w:lang w:val="vi-VN"/>
        </w:rPr>
        <w:t xml:space="preserve"> tỷ lệ nhóm, lớp phân tách học đúng độ tuổi; kiên quyết không để tình trạng trẻ năm tuổi phải học ghép với các độ tuổi khác, không ghép quá 2 độ tuổi, không ghép trẻ nhà trẻ với trẻ mẫu giáo;</w:t>
      </w:r>
    </w:p>
    <w:p w:rsidR="00DA3D98" w:rsidRPr="00DA3D98" w:rsidRDefault="00DA3D98" w:rsidP="00DA3D98">
      <w:pPr>
        <w:pStyle w:val="NormalWeb"/>
        <w:shd w:val="clear" w:color="auto" w:fill="FFFFFF"/>
        <w:spacing w:before="0" w:beforeAutospacing="0" w:after="0" w:afterAutospacing="0" w:line="252" w:lineRule="atLeast"/>
        <w:jc w:val="both"/>
        <w:textAlignment w:val="baseline"/>
        <w:rPr>
          <w:color w:val="000000"/>
          <w:sz w:val="28"/>
          <w:szCs w:val="28"/>
        </w:rPr>
      </w:pPr>
      <w:r>
        <w:rPr>
          <w:rFonts w:ascii="Tahoma" w:hAnsi="Tahoma" w:cs="Tahoma"/>
          <w:color w:val="000000"/>
          <w:sz w:val="18"/>
          <w:szCs w:val="18"/>
        </w:rPr>
        <w:t> </w:t>
      </w:r>
      <w:r>
        <w:rPr>
          <w:rFonts w:ascii="Tahoma" w:hAnsi="Tahoma" w:cs="Tahoma"/>
          <w:color w:val="000000"/>
          <w:sz w:val="18"/>
          <w:szCs w:val="18"/>
        </w:rPr>
        <w:tab/>
      </w:r>
      <w:r w:rsidR="00CE1140">
        <w:rPr>
          <w:rFonts w:ascii="Tahoma" w:hAnsi="Tahoma" w:cs="Tahoma"/>
          <w:color w:val="000000"/>
          <w:sz w:val="18"/>
          <w:szCs w:val="18"/>
        </w:rPr>
        <w:t xml:space="preserve">- </w:t>
      </w:r>
      <w:r w:rsidRPr="00DA3D98">
        <w:rPr>
          <w:color w:val="000000"/>
          <w:sz w:val="28"/>
          <w:szCs w:val="28"/>
        </w:rPr>
        <w:t>Tổ chức tốt các ngày lễ trong năm như ngày hội bé đến trường, Tết tr</w:t>
      </w:r>
      <w:r w:rsidR="008578A6">
        <w:rPr>
          <w:color w:val="000000"/>
          <w:sz w:val="28"/>
          <w:szCs w:val="28"/>
        </w:rPr>
        <w:t xml:space="preserve">ung thu, ngày Tết cổ truyền, Tết thiếu nhi, </w:t>
      </w:r>
      <w:r w:rsidR="00D5263C">
        <w:rPr>
          <w:color w:val="000000"/>
          <w:sz w:val="28"/>
          <w:szCs w:val="28"/>
        </w:rPr>
        <w:t>tiệc bu</w:t>
      </w:r>
      <w:r w:rsidR="00B6531B">
        <w:rPr>
          <w:color w:val="000000"/>
          <w:sz w:val="28"/>
          <w:szCs w:val="28"/>
        </w:rPr>
        <w:t>ff</w:t>
      </w:r>
      <w:r w:rsidR="00706641">
        <w:rPr>
          <w:color w:val="000000"/>
          <w:sz w:val="28"/>
          <w:szCs w:val="28"/>
        </w:rPr>
        <w:t>et</w:t>
      </w:r>
      <w:r w:rsidRPr="00DA3D98">
        <w:rPr>
          <w:color w:val="000000"/>
          <w:sz w:val="28"/>
          <w:szCs w:val="28"/>
        </w:rPr>
        <w:t>...</w:t>
      </w:r>
    </w:p>
    <w:p w:rsidR="00DA3D98" w:rsidRPr="00DA3D98" w:rsidRDefault="00DA3D98" w:rsidP="00DA3D98">
      <w:pPr>
        <w:pStyle w:val="NormalWeb"/>
        <w:shd w:val="clear" w:color="auto" w:fill="FFFFFF"/>
        <w:spacing w:before="0" w:beforeAutospacing="0" w:after="0" w:afterAutospacing="0" w:line="252" w:lineRule="atLeast"/>
        <w:jc w:val="both"/>
        <w:textAlignment w:val="baseline"/>
        <w:rPr>
          <w:color w:val="000000"/>
          <w:sz w:val="28"/>
          <w:szCs w:val="28"/>
        </w:rPr>
      </w:pPr>
      <w:r w:rsidRPr="00DA3D98">
        <w:rPr>
          <w:color w:val="000000"/>
          <w:sz w:val="28"/>
          <w:szCs w:val="28"/>
        </w:rPr>
        <w:t> </w:t>
      </w:r>
      <w:r w:rsidRPr="00DA3D98">
        <w:rPr>
          <w:color w:val="000000"/>
          <w:sz w:val="28"/>
          <w:szCs w:val="28"/>
        </w:rPr>
        <w:tab/>
      </w:r>
      <w:r w:rsidR="00CE1140">
        <w:rPr>
          <w:color w:val="000000"/>
          <w:sz w:val="28"/>
          <w:szCs w:val="28"/>
        </w:rPr>
        <w:t xml:space="preserve">- </w:t>
      </w:r>
      <w:r>
        <w:rPr>
          <w:color w:val="000000"/>
          <w:sz w:val="28"/>
          <w:szCs w:val="28"/>
        </w:rPr>
        <w:t>Đ</w:t>
      </w:r>
      <w:r w:rsidRPr="00DA3D98">
        <w:rPr>
          <w:color w:val="000000"/>
          <w:sz w:val="28"/>
          <w:szCs w:val="28"/>
        </w:rPr>
        <w:t>ảm bảo an toàn tuyệt đối cho trẻ, làm tốt công tác chăm sóc</w:t>
      </w:r>
      <w:r>
        <w:rPr>
          <w:color w:val="000000"/>
          <w:sz w:val="28"/>
          <w:szCs w:val="28"/>
        </w:rPr>
        <w:t>, nuôi dưỡng và</w:t>
      </w:r>
      <w:r w:rsidRPr="00DA3D98">
        <w:rPr>
          <w:color w:val="000000"/>
          <w:sz w:val="28"/>
          <w:szCs w:val="28"/>
        </w:rPr>
        <w:t xml:space="preserve"> giáo dục để tạo niềm tin cho phụ huynh.</w:t>
      </w:r>
    </w:p>
    <w:p w:rsidR="00DA3D98" w:rsidRDefault="00DA3D98" w:rsidP="00DA3D98">
      <w:pPr>
        <w:pStyle w:val="NormalWeb"/>
        <w:shd w:val="clear" w:color="auto" w:fill="FFFFFF"/>
        <w:spacing w:before="0" w:beforeAutospacing="0" w:after="0" w:afterAutospacing="0" w:line="252" w:lineRule="atLeast"/>
        <w:jc w:val="both"/>
        <w:textAlignment w:val="baseline"/>
        <w:rPr>
          <w:color w:val="000000"/>
          <w:sz w:val="28"/>
          <w:szCs w:val="28"/>
        </w:rPr>
      </w:pPr>
      <w:r w:rsidRPr="00DA3D98">
        <w:rPr>
          <w:color w:val="000000"/>
          <w:sz w:val="28"/>
          <w:szCs w:val="28"/>
        </w:rPr>
        <w:t> </w:t>
      </w:r>
      <w:r w:rsidR="008578A6">
        <w:rPr>
          <w:color w:val="000000"/>
          <w:sz w:val="28"/>
          <w:szCs w:val="28"/>
        </w:rPr>
        <w:tab/>
      </w:r>
      <w:r w:rsidR="00CE1140">
        <w:rPr>
          <w:color w:val="000000"/>
          <w:sz w:val="28"/>
          <w:szCs w:val="28"/>
        </w:rPr>
        <w:t xml:space="preserve">- </w:t>
      </w:r>
      <w:r w:rsidRPr="00DA3D98">
        <w:rPr>
          <w:color w:val="000000"/>
          <w:sz w:val="28"/>
          <w:szCs w:val="28"/>
        </w:rPr>
        <w:t>Thực hiện đầy đủ và kịp thời chế độ miễn giảm cho các trẻ em có hoàn cảnh gia đình khó khăn để trẻ có điều kiện đến lớp, chế độ hỗ trợ ăn trưa cho trẻ 5 tuổi và trẻ</w:t>
      </w:r>
      <w:r>
        <w:rPr>
          <w:color w:val="000000"/>
          <w:sz w:val="28"/>
          <w:szCs w:val="28"/>
        </w:rPr>
        <w:t xml:space="preserve"> dân tộc có hoàn cảnh khó khăn.</w:t>
      </w:r>
    </w:p>
    <w:p w:rsidR="005C10DD" w:rsidRDefault="005C10DD" w:rsidP="00DA3D98">
      <w:pPr>
        <w:pStyle w:val="NormalWeb"/>
        <w:shd w:val="clear" w:color="auto" w:fill="FFFFFF"/>
        <w:spacing w:before="0" w:beforeAutospacing="0" w:after="0" w:afterAutospacing="0" w:line="252" w:lineRule="atLeast"/>
        <w:jc w:val="both"/>
        <w:textAlignment w:val="baseline"/>
        <w:rPr>
          <w:color w:val="000000"/>
          <w:sz w:val="28"/>
          <w:szCs w:val="28"/>
        </w:rPr>
      </w:pPr>
      <w:r>
        <w:rPr>
          <w:color w:val="000000"/>
          <w:sz w:val="28"/>
          <w:szCs w:val="28"/>
        </w:rPr>
        <w:tab/>
        <w:t>- Tăng cường các bài viết tuyên truyền về GDMN trên đài truyền thanh xã để phụ huynh và toàn thể nhân dân hiểu được nội dung chương trình GDMN.</w:t>
      </w:r>
    </w:p>
    <w:p w:rsidR="00982FCB" w:rsidRPr="00982FCB" w:rsidRDefault="00982FCB" w:rsidP="00982FCB">
      <w:pPr>
        <w:tabs>
          <w:tab w:val="left" w:pos="709"/>
        </w:tabs>
        <w:spacing w:before="120" w:after="120"/>
        <w:ind w:firstLine="680"/>
        <w:jc w:val="both"/>
        <w:rPr>
          <w:spacing w:val="-4"/>
        </w:rPr>
      </w:pPr>
      <w:r>
        <w:rPr>
          <w:color w:val="000000"/>
        </w:rPr>
        <w:tab/>
      </w:r>
      <w:r w:rsidR="00CE1140">
        <w:rPr>
          <w:color w:val="000000"/>
        </w:rPr>
        <w:t xml:space="preserve">- </w:t>
      </w:r>
      <w:r>
        <w:rPr>
          <w:spacing w:val="-2"/>
        </w:rPr>
        <w:t>Tham mưu với chính quyền địa phương chỉ cấp phép cho c</w:t>
      </w:r>
      <w:r w:rsidRPr="00AC4F49">
        <w:rPr>
          <w:spacing w:val="-2"/>
          <w:lang w:val="vi-VN"/>
        </w:rPr>
        <w:t>ác nhóm lớp độc lập, tư thục đảm</w:t>
      </w:r>
      <w:r>
        <w:rPr>
          <w:spacing w:val="-2"/>
          <w:lang w:val="vi-VN"/>
        </w:rPr>
        <w:t xml:space="preserve"> bảo đầy đủ các điều kiện theo </w:t>
      </w:r>
      <w:r>
        <w:rPr>
          <w:spacing w:val="-2"/>
        </w:rPr>
        <w:t>Đ</w:t>
      </w:r>
      <w:r w:rsidRPr="00AC4F49">
        <w:rPr>
          <w:spacing w:val="-2"/>
          <w:lang w:val="vi-VN"/>
        </w:rPr>
        <w:t xml:space="preserve">iều lệ trường mầm non và </w:t>
      </w:r>
      <w:r w:rsidRPr="004D1676">
        <w:rPr>
          <w:spacing w:val="-2"/>
          <w:lang w:val="vi-VN"/>
        </w:rPr>
        <w:t>Thông tư số 13/2015/TT-BGDĐT ngày 30 tháng 6 năm 2015 của Bộ trưởng Bộ Giáo dục và Đào tạo; Thông tư số 13/2018/TT- BGD&amp;ĐT ngày 30/5/2018 về Sửa đổi, bổ sung </w:t>
      </w:r>
      <w:bookmarkStart w:id="1" w:name="dc_1"/>
      <w:r w:rsidRPr="004D1676">
        <w:rPr>
          <w:spacing w:val="-2"/>
          <w:lang w:val="vi-VN"/>
        </w:rPr>
        <w:t xml:space="preserve">Điều 14 của Quy chế tổ chức và hoạt động trường </w:t>
      </w:r>
      <w:r w:rsidRPr="007B187D">
        <w:rPr>
          <w:spacing w:val="-4"/>
          <w:lang w:val="vi-VN"/>
        </w:rPr>
        <w:t>mầm non tư thục ban hành kèm theo Thông tư số 13/2015/TT-BGDĐT</w:t>
      </w:r>
      <w:bookmarkEnd w:id="1"/>
      <w:r w:rsidRPr="007B187D">
        <w:rPr>
          <w:spacing w:val="-4"/>
          <w:lang w:val="vi-VN"/>
        </w:rPr>
        <w:t> ngày 30 tháng 6 năm 2015 của Bộ trưởng Bộ Giáo dục và Đào tạo;</w:t>
      </w:r>
    </w:p>
    <w:p w:rsidR="00111181" w:rsidRDefault="00111181" w:rsidP="00111181">
      <w:pPr>
        <w:spacing w:before="120" w:after="120"/>
        <w:ind w:firstLine="680"/>
        <w:jc w:val="both"/>
        <w:rPr>
          <w:b/>
        </w:rPr>
      </w:pPr>
      <w:r w:rsidRPr="00C866A2">
        <w:rPr>
          <w:b/>
          <w:color w:val="000000"/>
          <w:lang w:val="vi-VN"/>
        </w:rPr>
        <w:tab/>
        <w:t>3. Củng cố, n</w:t>
      </w:r>
      <w:r w:rsidRPr="00C866A2">
        <w:rPr>
          <w:b/>
          <w:lang w:val="vi-VN"/>
        </w:rPr>
        <w:t xml:space="preserve">âng cao chất lượng </w:t>
      </w:r>
      <w:r w:rsidRPr="00745650">
        <w:rPr>
          <w:b/>
          <w:lang w:val="vi-VN"/>
        </w:rPr>
        <w:t xml:space="preserve">phổ cập GDMN trẻ em năm tuổi </w:t>
      </w:r>
    </w:p>
    <w:p w:rsidR="000339B5" w:rsidRPr="00DE6894" w:rsidRDefault="000339B5" w:rsidP="000339B5">
      <w:pPr>
        <w:tabs>
          <w:tab w:val="left" w:pos="709"/>
        </w:tabs>
        <w:spacing w:before="120" w:after="120"/>
        <w:ind w:firstLine="680"/>
        <w:jc w:val="both"/>
        <w:rPr>
          <w:lang w:val="vi-VN"/>
        </w:rPr>
      </w:pPr>
      <w:r w:rsidRPr="00DE6894">
        <w:rPr>
          <w:lang w:val="vi-VN"/>
        </w:rPr>
        <w:tab/>
        <w:t>Tiếp tục thực hiện nghiêm túc Nghị định số 20/2014/NĐ-CP ngày 24/3/2014 của Chính phủ về Phổ cập giáo dục, xoá mù chữ, Thông tư số 07/2016/TT-BGDĐT ngày 22/3/2016 của Bộ GD&amp;ĐT Quy định về Điều kiện bảo đảm và nội dung, quy trình, thủ tục kiểm tra công nhận đạt chuẩn phổ cập giáo dục, xóa mù chữ;</w:t>
      </w:r>
    </w:p>
    <w:p w:rsidR="000339B5" w:rsidRPr="000339B5" w:rsidRDefault="000339B5" w:rsidP="000339B5">
      <w:pPr>
        <w:tabs>
          <w:tab w:val="left" w:pos="709"/>
        </w:tabs>
        <w:spacing w:before="120" w:after="120"/>
        <w:ind w:firstLine="680"/>
        <w:jc w:val="both"/>
        <w:rPr>
          <w:spacing w:val="-4"/>
        </w:rPr>
      </w:pPr>
      <w:r w:rsidRPr="00DE6894">
        <w:rPr>
          <w:spacing w:val="-4"/>
          <w:lang w:val="vi-VN"/>
        </w:rPr>
        <w:tab/>
        <w:t xml:space="preserve">Tập trung ưu tiên nguồn lực để đảm bảo duy trì, nâng cao chất lượng PCGDMNTNT; thực hiện nghiêm túc việc kiểm tra, công nhận duy trì kết quả PCGDMNTNT. Triển khai cập nhật số liệu, thực hiện báo cáo, khai thác dữ liệu </w:t>
      </w:r>
      <w:r w:rsidRPr="00DE6894">
        <w:rPr>
          <w:spacing w:val="-4"/>
          <w:lang w:val="vi-VN"/>
        </w:rPr>
        <w:lastRenderedPageBreak/>
        <w:t>PCGDMNTNT trên hệ thống thông tin điện tử quản lý phổ cập giáo dục, xóa mù chữ theo phân cấp quản lý một cách hiệu quả;</w:t>
      </w:r>
    </w:p>
    <w:p w:rsidR="00DF620C" w:rsidRPr="009543BE" w:rsidRDefault="009543BE" w:rsidP="00111181">
      <w:pPr>
        <w:spacing w:before="120" w:after="120"/>
        <w:ind w:firstLine="680"/>
        <w:jc w:val="both"/>
        <w:rPr>
          <w:b/>
          <w:i/>
        </w:rPr>
      </w:pPr>
      <w:r>
        <w:rPr>
          <w:b/>
          <w:i/>
        </w:rPr>
        <w:t>3.1. Chỉ tiêu</w:t>
      </w:r>
      <w:r w:rsidR="00DF620C" w:rsidRPr="009543BE">
        <w:rPr>
          <w:b/>
          <w:i/>
        </w:rPr>
        <w:t>:</w:t>
      </w:r>
    </w:p>
    <w:p w:rsidR="00F864A7" w:rsidRPr="006B44A3" w:rsidRDefault="00F864A7" w:rsidP="00F864A7">
      <w:pPr>
        <w:spacing w:before="60" w:after="60"/>
        <w:rPr>
          <w:bCs/>
          <w:lang w:val="fr-FR"/>
        </w:rPr>
      </w:pPr>
      <w:r>
        <w:rPr>
          <w:b/>
          <w:bCs/>
          <w:lang w:val="fr-FR"/>
        </w:rPr>
        <w:tab/>
      </w:r>
      <w:r w:rsidRPr="006B44A3">
        <w:rPr>
          <w:bCs/>
          <w:lang w:val="fr-FR"/>
        </w:rPr>
        <w:t>- Huy động 100% trẻ 5 tuổi ra lớp và được ăn bán trú, được đánh giá theo Bộ chuẩn phát triển TENT</w:t>
      </w:r>
      <w:r>
        <w:rPr>
          <w:bCs/>
          <w:lang w:val="fr-FR"/>
        </w:rPr>
        <w:t>, cuối năm học 100% trẻ đạt yêu cầu.</w:t>
      </w:r>
    </w:p>
    <w:p w:rsidR="00F864A7" w:rsidRPr="00E16A42" w:rsidRDefault="00F864A7" w:rsidP="00F864A7">
      <w:pPr>
        <w:spacing w:before="60" w:after="60"/>
        <w:jc w:val="both"/>
        <w:rPr>
          <w:bCs/>
          <w:lang w:val="fr-FR"/>
        </w:rPr>
      </w:pPr>
      <w:r w:rsidRPr="00E16A42">
        <w:rPr>
          <w:bCs/>
          <w:i/>
          <w:lang w:val="fr-FR"/>
        </w:rPr>
        <w:tab/>
      </w:r>
      <w:r w:rsidRPr="00E16A42">
        <w:rPr>
          <w:bCs/>
          <w:lang w:val="fr-FR"/>
        </w:rPr>
        <w:t xml:space="preserve">- Đạt phổ cập giáo dục mầm </w:t>
      </w:r>
      <w:r w:rsidR="00DF620C">
        <w:rPr>
          <w:bCs/>
          <w:lang w:val="fr-FR"/>
        </w:rPr>
        <w:t>non năm 2019</w:t>
      </w:r>
      <w:r w:rsidRPr="00E16A42">
        <w:rPr>
          <w:bCs/>
          <w:lang w:val="fr-FR"/>
        </w:rPr>
        <w:t>.</w:t>
      </w:r>
    </w:p>
    <w:p w:rsidR="00F864A7" w:rsidRPr="00C97128" w:rsidRDefault="00DF620C" w:rsidP="00C97128">
      <w:pPr>
        <w:tabs>
          <w:tab w:val="left" w:pos="709"/>
        </w:tabs>
        <w:spacing w:before="120" w:after="120"/>
        <w:ind w:firstLine="680"/>
        <w:jc w:val="both"/>
        <w:rPr>
          <w:spacing w:val="-4"/>
        </w:rPr>
      </w:pPr>
      <w:r w:rsidRPr="006208EE">
        <w:t xml:space="preserve">- 100% trẻ 5 tuổi đến trường được ăn bán trú, được hưởng các </w:t>
      </w:r>
      <w:r w:rsidR="001D3004">
        <w:t>chế độ chính sách theo quy định,</w:t>
      </w:r>
      <w:r w:rsidR="001D3004" w:rsidRPr="001D3004">
        <w:rPr>
          <w:spacing w:val="-4"/>
          <w:lang w:val="vi-VN"/>
        </w:rPr>
        <w:t xml:space="preserve"> </w:t>
      </w:r>
      <w:r w:rsidR="001D3004" w:rsidRPr="00490AC1">
        <w:rPr>
          <w:spacing w:val="-4"/>
          <w:lang w:val="vi-VN"/>
        </w:rPr>
        <w:t>được học  Chương trình GDMN</w:t>
      </w:r>
      <w:r w:rsidR="001D3004">
        <w:rPr>
          <w:spacing w:val="-4"/>
          <w:lang w:val="vi-VN"/>
        </w:rPr>
        <w:t xml:space="preserve"> do Bộ GD&amp;ĐT ban hành, </w:t>
      </w:r>
      <w:r w:rsidR="001D3004" w:rsidRPr="00490AC1">
        <w:rPr>
          <w:spacing w:val="-4"/>
          <w:lang w:val="vi-VN"/>
        </w:rPr>
        <w:t xml:space="preserve"> không để trẻ năm tuổi học tại các nhóm, lớp ĐLTT không đủ điều kiện theo quy định tại Điều lệ trường mầm non.</w:t>
      </w:r>
    </w:p>
    <w:p w:rsidR="00F605AF" w:rsidRPr="009543BE" w:rsidRDefault="00F605AF" w:rsidP="00111181">
      <w:pPr>
        <w:spacing w:before="120" w:after="120"/>
        <w:ind w:firstLine="680"/>
        <w:jc w:val="both"/>
        <w:rPr>
          <w:b/>
          <w:i/>
        </w:rPr>
      </w:pPr>
      <w:r w:rsidRPr="009543BE">
        <w:rPr>
          <w:b/>
          <w:i/>
        </w:rPr>
        <w:t>3.2. Biện pháp:</w:t>
      </w:r>
    </w:p>
    <w:p w:rsidR="00154926" w:rsidRDefault="0003325C" w:rsidP="00D05CE7">
      <w:pPr>
        <w:tabs>
          <w:tab w:val="left" w:pos="709"/>
        </w:tabs>
        <w:spacing w:before="120" w:after="120"/>
        <w:ind w:firstLine="680"/>
        <w:jc w:val="both"/>
        <w:rPr>
          <w:spacing w:val="-4"/>
        </w:rPr>
      </w:pPr>
      <w:r>
        <w:rPr>
          <w:spacing w:val="-4"/>
        </w:rPr>
        <w:t xml:space="preserve">- </w:t>
      </w:r>
      <w:r w:rsidR="001D3004">
        <w:rPr>
          <w:spacing w:val="-4"/>
        </w:rPr>
        <w:t>Điều tra trẻ tỷ mỉ đến từng hộ gia đình, nắm chắc tình hình trẻ tại từng địa bàn dân cư, trẻ chuyển đi, chuyển đến hoặc học nhờ để kịp thời phát hiện trẻ 5 tuổi chưa ra lớp hoặc học nơi khác...</w:t>
      </w:r>
      <w:r w:rsidR="00154926">
        <w:rPr>
          <w:spacing w:val="-4"/>
        </w:rPr>
        <w:t>Thực hiện có hiệu quả phần mềm phổ cập</w:t>
      </w:r>
      <w:r w:rsidR="00C97128">
        <w:rPr>
          <w:spacing w:val="-4"/>
        </w:rPr>
        <w:t>, đảm bảo số liệu cập nhật chính xác</w:t>
      </w:r>
    </w:p>
    <w:p w:rsidR="00D05CE7" w:rsidRPr="00D05CE7" w:rsidRDefault="0003325C" w:rsidP="00D05CE7">
      <w:pPr>
        <w:pStyle w:val="NormalWeb"/>
        <w:shd w:val="clear" w:color="auto" w:fill="FFFFFF"/>
        <w:spacing w:before="0" w:beforeAutospacing="0" w:after="0" w:afterAutospacing="0" w:line="252" w:lineRule="atLeast"/>
        <w:ind w:firstLine="680"/>
        <w:jc w:val="both"/>
        <w:textAlignment w:val="baseline"/>
        <w:rPr>
          <w:color w:val="000000"/>
          <w:sz w:val="28"/>
          <w:szCs w:val="28"/>
        </w:rPr>
      </w:pPr>
      <w:r>
        <w:rPr>
          <w:color w:val="000000"/>
          <w:sz w:val="28"/>
          <w:szCs w:val="28"/>
        </w:rPr>
        <w:t xml:space="preserve">- </w:t>
      </w:r>
      <w:r w:rsidR="00D05CE7" w:rsidRPr="00D05CE7">
        <w:rPr>
          <w:color w:val="000000"/>
          <w:sz w:val="28"/>
          <w:szCs w:val="28"/>
        </w:rPr>
        <w:t>Tiếp tục bồi dưỡng giáo viên, nâng cao trình độ chuyên môn nghiệp vụ, trình độ tin học, ngọai ngữ. Tiếp tục chỉ đạo giáo viên đổi mới phương pháp dạy học, phát huy tính tích cực, chủ động cho trẻ.</w:t>
      </w:r>
    </w:p>
    <w:p w:rsidR="00D05CE7" w:rsidRPr="00D05CE7" w:rsidRDefault="0003325C" w:rsidP="00D05CE7">
      <w:pPr>
        <w:pStyle w:val="NormalWeb"/>
        <w:shd w:val="clear" w:color="auto" w:fill="FFFFFF"/>
        <w:spacing w:before="0" w:beforeAutospacing="0" w:after="0" w:afterAutospacing="0" w:line="252" w:lineRule="atLeast"/>
        <w:ind w:firstLine="680"/>
        <w:jc w:val="both"/>
        <w:textAlignment w:val="baseline"/>
        <w:rPr>
          <w:color w:val="000000"/>
          <w:sz w:val="28"/>
          <w:szCs w:val="28"/>
        </w:rPr>
      </w:pPr>
      <w:r>
        <w:rPr>
          <w:color w:val="000000"/>
          <w:sz w:val="28"/>
          <w:szCs w:val="28"/>
        </w:rPr>
        <w:t xml:space="preserve">- </w:t>
      </w:r>
      <w:r w:rsidR="00D05CE7" w:rsidRPr="00D05CE7">
        <w:rPr>
          <w:color w:val="000000"/>
          <w:sz w:val="28"/>
          <w:szCs w:val="28"/>
        </w:rPr>
        <w:t>Trang bị thêm các trang thiết bị dạy học, đồ dùng đồ chơi cho trẻ. Xây dựng môi trường giáo dục thân thiện, phong phú.</w:t>
      </w:r>
    </w:p>
    <w:p w:rsidR="00D05CE7" w:rsidRPr="00D05CE7" w:rsidRDefault="0003325C" w:rsidP="00D05CE7">
      <w:pPr>
        <w:pStyle w:val="NormalWeb"/>
        <w:shd w:val="clear" w:color="auto" w:fill="FFFFFF"/>
        <w:spacing w:before="0" w:beforeAutospacing="0" w:after="0" w:afterAutospacing="0" w:line="252" w:lineRule="atLeast"/>
        <w:ind w:firstLine="680"/>
        <w:jc w:val="both"/>
        <w:textAlignment w:val="baseline"/>
        <w:rPr>
          <w:color w:val="000000"/>
          <w:sz w:val="28"/>
          <w:szCs w:val="28"/>
        </w:rPr>
      </w:pPr>
      <w:r>
        <w:rPr>
          <w:color w:val="000000"/>
          <w:sz w:val="28"/>
          <w:szCs w:val="28"/>
        </w:rPr>
        <w:t xml:space="preserve">- </w:t>
      </w:r>
      <w:r w:rsidR="00D05CE7" w:rsidRPr="00D05CE7">
        <w:rPr>
          <w:color w:val="000000"/>
          <w:sz w:val="28"/>
          <w:szCs w:val="28"/>
        </w:rPr>
        <w:t xml:space="preserve">Có nhiều hình thức đổi mới trong công tác quản lý. Phát huy tính dân chủ và phát động phong trào thi đua sôi nổi trong nhà trường để làm động lực thúc đẩy cán bộ, </w:t>
      </w:r>
      <w:r w:rsidR="00D05CE7">
        <w:rPr>
          <w:color w:val="000000"/>
          <w:sz w:val="28"/>
          <w:szCs w:val="28"/>
        </w:rPr>
        <w:t>giáo viên, nhân viên cố gắng, nỗ</w:t>
      </w:r>
      <w:r w:rsidR="00D05CE7" w:rsidRPr="00D05CE7">
        <w:rPr>
          <w:color w:val="000000"/>
          <w:sz w:val="28"/>
          <w:szCs w:val="28"/>
        </w:rPr>
        <w:t xml:space="preserve"> lực hoàn thành tốt các nhiệm vụ trong đó có nhiệm vụ hàng đầu là PCGDMNT</w:t>
      </w:r>
      <w:r w:rsidR="00D05CE7">
        <w:rPr>
          <w:color w:val="000000"/>
          <w:sz w:val="28"/>
          <w:szCs w:val="28"/>
        </w:rPr>
        <w:t>E</w:t>
      </w:r>
      <w:r w:rsidR="00D05CE7" w:rsidRPr="00D05CE7">
        <w:rPr>
          <w:color w:val="000000"/>
          <w:sz w:val="28"/>
          <w:szCs w:val="28"/>
        </w:rPr>
        <w:t>NT.</w:t>
      </w:r>
    </w:p>
    <w:p w:rsidR="00111181" w:rsidRPr="00490AC1" w:rsidRDefault="00111181" w:rsidP="00111181">
      <w:pPr>
        <w:tabs>
          <w:tab w:val="left" w:pos="709"/>
        </w:tabs>
        <w:spacing w:before="120" w:after="120"/>
        <w:ind w:firstLine="680"/>
        <w:jc w:val="both"/>
        <w:rPr>
          <w:b/>
          <w:lang w:val="vi-VN"/>
        </w:rPr>
      </w:pPr>
      <w:r w:rsidRPr="00490AC1">
        <w:rPr>
          <w:b/>
          <w:lang w:val="vi-VN"/>
        </w:rPr>
        <w:tab/>
        <w:t>4. Nâng cao chất lượng hoạt động chăm sóc, giáo dục trẻ</w:t>
      </w:r>
    </w:p>
    <w:p w:rsidR="00111181" w:rsidRDefault="00111181" w:rsidP="00111181">
      <w:pPr>
        <w:tabs>
          <w:tab w:val="left" w:pos="709"/>
        </w:tabs>
        <w:spacing w:before="120" w:after="120"/>
        <w:ind w:firstLine="680"/>
        <w:jc w:val="both"/>
        <w:rPr>
          <w:b/>
          <w:bCs/>
          <w:i/>
          <w:iCs/>
        </w:rPr>
      </w:pPr>
      <w:r w:rsidRPr="00490AC1">
        <w:rPr>
          <w:b/>
          <w:bCs/>
          <w:iCs/>
          <w:lang w:val="vi-VN"/>
        </w:rPr>
        <w:tab/>
      </w:r>
      <w:r w:rsidRPr="00490AC1">
        <w:rPr>
          <w:b/>
          <w:bCs/>
          <w:iCs/>
          <w:lang w:val="vi-VN"/>
        </w:rPr>
        <w:tab/>
      </w:r>
      <w:r w:rsidRPr="00490AC1">
        <w:rPr>
          <w:b/>
          <w:bCs/>
          <w:i/>
          <w:iCs/>
          <w:lang w:val="vi-VN"/>
        </w:rPr>
        <w:t xml:space="preserve">4.1. Đảm bảo an toàn </w:t>
      </w:r>
      <w:r w:rsidRPr="00490AC1">
        <w:rPr>
          <w:b/>
          <w:i/>
          <w:lang w:val="vi-VN"/>
        </w:rPr>
        <w:t xml:space="preserve">tuyệt đối về thể chất và tinh thần </w:t>
      </w:r>
      <w:r w:rsidRPr="00490AC1">
        <w:rPr>
          <w:b/>
          <w:bCs/>
          <w:i/>
          <w:iCs/>
          <w:lang w:val="vi-VN"/>
        </w:rPr>
        <w:t>cho trẻ</w:t>
      </w:r>
    </w:p>
    <w:p w:rsidR="00E54F62" w:rsidRPr="00E54F62" w:rsidRDefault="0003325C" w:rsidP="00E54F62">
      <w:pPr>
        <w:tabs>
          <w:tab w:val="left" w:pos="709"/>
        </w:tabs>
        <w:spacing w:before="120" w:after="120"/>
        <w:ind w:firstLine="680"/>
        <w:jc w:val="both"/>
      </w:pPr>
      <w:r>
        <w:t xml:space="preserve">- </w:t>
      </w:r>
      <w:r w:rsidR="00E54F62">
        <w:t>Thực hiện nghiêm túc công văn số 98/PGD ĐT- VP ngày 22/8/2019 về việc đảm bảo cơ sở vật chất, đảm bảo an ninh trật tự, ATGT; ATTP tạ</w:t>
      </w:r>
      <w:r w:rsidR="00066572">
        <w:t xml:space="preserve">i </w:t>
      </w:r>
      <w:r w:rsidR="00E54F62">
        <w:t>trường năm học 2019-2020.</w:t>
      </w:r>
    </w:p>
    <w:p w:rsidR="00FA5597" w:rsidRPr="00490AC1" w:rsidRDefault="0003325C" w:rsidP="00FA5597">
      <w:pPr>
        <w:tabs>
          <w:tab w:val="left" w:pos="709"/>
        </w:tabs>
        <w:spacing w:before="90" w:after="90"/>
        <w:ind w:firstLine="680"/>
        <w:jc w:val="both"/>
        <w:rPr>
          <w:spacing w:val="-4"/>
          <w:lang w:val="vi-VN"/>
        </w:rPr>
      </w:pPr>
      <w:r>
        <w:t xml:space="preserve">- </w:t>
      </w:r>
      <w:r w:rsidR="00FA5597" w:rsidRPr="00490AC1">
        <w:rPr>
          <w:lang w:val="vi-VN"/>
        </w:rPr>
        <w:t>Tiếp tục thực hiện nghiêm túc Thông tư số 13/2010/TT-BGDĐT ngày 15/4/2010 của Bộ trưởng Bộ GD&amp;ĐT tạo quy định về xây dựng trường học an toàn, phòng, chống tai nạn, thương tích trong CSGDMN, kịp thời phát hiện các yếu tố nguy cơ gây mất an toàn cho trẻ và có biện pháp khắc phục.</w:t>
      </w:r>
    </w:p>
    <w:p w:rsidR="00FA5597" w:rsidRDefault="0003325C" w:rsidP="00FA5597">
      <w:pPr>
        <w:tabs>
          <w:tab w:val="left" w:pos="709"/>
        </w:tabs>
        <w:spacing w:before="90" w:after="90"/>
        <w:ind w:firstLine="680"/>
        <w:jc w:val="both"/>
        <w:rPr>
          <w:spacing w:val="-2"/>
        </w:rPr>
      </w:pPr>
      <w:r>
        <w:rPr>
          <w:spacing w:val="-4"/>
        </w:rPr>
        <w:t xml:space="preserve">- </w:t>
      </w:r>
      <w:r w:rsidR="00FA5597" w:rsidRPr="00490AC1">
        <w:rPr>
          <w:spacing w:val="-4"/>
          <w:lang w:val="vi-VN"/>
        </w:rPr>
        <w:t xml:space="preserve">Tiếp tục thực hiện nghiêm túc nội dung </w:t>
      </w:r>
      <w:r w:rsidR="00FA5597" w:rsidRPr="00490AC1">
        <w:rPr>
          <w:spacing w:val="-2"/>
          <w:lang w:val="vi-VN"/>
        </w:rPr>
        <w:t>Nghị định số 80/2017/NĐ-CP ngày 17/7/2017 của Chính phủ Quy định về môi trường giáo dục an toàn, lành mạnh, thân thiện, phòng, chống bạo lực học đường</w:t>
      </w:r>
      <w:r w:rsidR="00FA5597">
        <w:rPr>
          <w:spacing w:val="-2"/>
        </w:rPr>
        <w:t>;</w:t>
      </w:r>
      <w:r w:rsidR="00FA5597" w:rsidRPr="00490AC1">
        <w:rPr>
          <w:spacing w:val="-2"/>
          <w:lang w:val="vi-VN"/>
        </w:rPr>
        <w:t xml:space="preserve"> </w:t>
      </w:r>
      <w:r w:rsidR="00FA5597" w:rsidRPr="00490AC1">
        <w:rPr>
          <w:spacing w:val="-4"/>
          <w:lang w:val="vi-VN"/>
        </w:rPr>
        <w:t>Chỉ thị 505/CT-BGDĐT ngày 20/2/2017 của Bộ trưởng Bộ GD&amp;ĐT về việc tăng cường các giải pháp đảm bảo an toàn trong các cơ sở giáo dục. Xây dựng môi trường</w:t>
      </w:r>
      <w:r w:rsidR="00FA5597" w:rsidRPr="00C866A2">
        <w:rPr>
          <w:spacing w:val="-4"/>
          <w:lang w:val="vi-VN"/>
        </w:rPr>
        <w:t xml:space="preserve"> giáo dục thân thiện, đảm bảo an toàn tuyệt đối về thể chất và tinh thần cho trẻ trong</w:t>
      </w:r>
      <w:r w:rsidR="00FA5597">
        <w:rPr>
          <w:spacing w:val="-4"/>
        </w:rPr>
        <w:t>trường mầm non</w:t>
      </w:r>
      <w:r w:rsidR="00FA5597" w:rsidRPr="00C866A2">
        <w:rPr>
          <w:spacing w:val="-4"/>
          <w:lang w:val="vi-VN"/>
        </w:rPr>
        <w:t>;</w:t>
      </w:r>
      <w:r w:rsidR="00066572" w:rsidRPr="00066572">
        <w:rPr>
          <w:spacing w:val="-2"/>
          <w:lang w:val="vi-VN"/>
        </w:rPr>
        <w:t xml:space="preserve"> Thông tư số 06/2019/TT-BGDĐT</w:t>
      </w:r>
      <w:r w:rsidR="00066572" w:rsidRPr="00066572">
        <w:rPr>
          <w:spacing w:val="-2"/>
        </w:rPr>
        <w:t xml:space="preserve"> ngày 12/4/2019 của Bộ trưởng Bộ GD&amp;ĐT quy định về quy tắc ứng xử trong các cơ sở GDMN, cơ sở giáo dục phổ thông, cơ sở giáo dục thường xuyên</w:t>
      </w:r>
      <w:r w:rsidR="00066572" w:rsidRPr="00066572">
        <w:rPr>
          <w:spacing w:val="-2"/>
          <w:lang w:val="vi-VN"/>
        </w:rPr>
        <w:t>,</w:t>
      </w:r>
      <w:r w:rsidR="00066572" w:rsidRPr="00EB6F2C">
        <w:rPr>
          <w:spacing w:val="-2"/>
          <w:lang w:val="vi-VN"/>
        </w:rPr>
        <w:t xml:space="preserve"> tăng cường giáo dục </w:t>
      </w:r>
      <w:r w:rsidR="00066572" w:rsidRPr="00EB6F2C">
        <w:rPr>
          <w:spacing w:val="-2"/>
          <w:lang w:val="vi-VN"/>
        </w:rPr>
        <w:lastRenderedPageBreak/>
        <w:t>phòng chống bạo lực học đường, giáo dục phòng chống tai nạn thương tích, giáo dục an toàn giao thông cho trẻ em trong các cơ sở GDMN;</w:t>
      </w:r>
    </w:p>
    <w:p w:rsidR="00453152" w:rsidRPr="00453152" w:rsidRDefault="0003325C" w:rsidP="00453152">
      <w:pPr>
        <w:shd w:val="clear" w:color="auto" w:fill="FFFFFF"/>
        <w:spacing w:before="120" w:after="120"/>
        <w:ind w:firstLine="680"/>
        <w:jc w:val="both"/>
      </w:pPr>
      <w:r>
        <w:t xml:space="preserve">- </w:t>
      </w:r>
      <w:r w:rsidR="00453152">
        <w:t>Thực hiện nghiêm chỉ thị số 09/CT- UBND ngày 10/7/2017 của UBND TỈnh Hải Dương về việc tăng cường công tác phòng cháy và chữa cháy, có giải pháp tích cực để  thực hiện tốt các quy định về phòng chống cháy nổ.</w:t>
      </w:r>
      <w:r w:rsidR="00453152" w:rsidRPr="00DE6894">
        <w:rPr>
          <w:lang w:val="vi-VN"/>
        </w:rPr>
        <w:t xml:space="preserve"> </w:t>
      </w:r>
    </w:p>
    <w:p w:rsidR="00D05CE7" w:rsidRPr="00D05CE7" w:rsidRDefault="00D05CE7" w:rsidP="00D05CE7">
      <w:pPr>
        <w:pStyle w:val="NormalWeb"/>
        <w:shd w:val="clear" w:color="auto" w:fill="FFFFFF"/>
        <w:spacing w:before="0" w:beforeAutospacing="0" w:after="0" w:afterAutospacing="0" w:line="252" w:lineRule="atLeast"/>
        <w:ind w:left="720"/>
        <w:jc w:val="both"/>
        <w:textAlignment w:val="baseline"/>
        <w:rPr>
          <w:color w:val="000000"/>
          <w:sz w:val="28"/>
          <w:szCs w:val="28"/>
        </w:rPr>
      </w:pPr>
      <w:r>
        <w:rPr>
          <w:rStyle w:val="Strong"/>
          <w:i/>
          <w:iCs/>
          <w:color w:val="000000"/>
          <w:sz w:val="28"/>
          <w:szCs w:val="28"/>
          <w:bdr w:val="none" w:sz="0" w:space="0" w:color="auto" w:frame="1"/>
        </w:rPr>
        <w:t>4.1.1</w:t>
      </w:r>
      <w:r w:rsidRPr="00D05CE7">
        <w:rPr>
          <w:rStyle w:val="Strong"/>
          <w:i/>
          <w:iCs/>
          <w:color w:val="000000"/>
          <w:sz w:val="28"/>
          <w:szCs w:val="28"/>
          <w:bdr w:val="none" w:sz="0" w:space="0" w:color="auto" w:frame="1"/>
        </w:rPr>
        <w:t>. Các chỉ tiêu cụ thể</w:t>
      </w:r>
    </w:p>
    <w:p w:rsidR="00D05CE7" w:rsidRPr="00D05CE7" w:rsidRDefault="00D05CE7" w:rsidP="00D05CE7">
      <w:pPr>
        <w:pStyle w:val="NormalWeb"/>
        <w:shd w:val="clear" w:color="auto" w:fill="FFFFFF"/>
        <w:spacing w:before="0" w:beforeAutospacing="0" w:after="0" w:afterAutospacing="0" w:line="252" w:lineRule="atLeast"/>
        <w:ind w:firstLine="720"/>
        <w:jc w:val="both"/>
        <w:textAlignment w:val="baseline"/>
        <w:rPr>
          <w:color w:val="000000"/>
          <w:sz w:val="28"/>
          <w:szCs w:val="28"/>
        </w:rPr>
      </w:pPr>
      <w:r w:rsidRPr="00D05CE7">
        <w:rPr>
          <w:color w:val="000000"/>
          <w:sz w:val="28"/>
          <w:szCs w:val="28"/>
        </w:rPr>
        <w:t>- 100% trẻ được đảm bảo an toàn, không xảy ra tai nạn thương tích trong trường học.</w:t>
      </w:r>
    </w:p>
    <w:p w:rsidR="00D05CE7" w:rsidRPr="00D05CE7" w:rsidRDefault="00D05CE7" w:rsidP="00D05CE7">
      <w:pPr>
        <w:pStyle w:val="NormalWeb"/>
        <w:shd w:val="clear" w:color="auto" w:fill="FFFFFF"/>
        <w:spacing w:before="0" w:beforeAutospacing="0" w:after="0" w:afterAutospacing="0" w:line="252" w:lineRule="atLeast"/>
        <w:ind w:firstLine="720"/>
        <w:jc w:val="both"/>
        <w:textAlignment w:val="baseline"/>
        <w:rPr>
          <w:color w:val="000000"/>
          <w:sz w:val="28"/>
          <w:szCs w:val="28"/>
        </w:rPr>
      </w:pPr>
      <w:r w:rsidRPr="00D05CE7">
        <w:rPr>
          <w:color w:val="000000"/>
          <w:sz w:val="28"/>
          <w:szCs w:val="28"/>
        </w:rPr>
        <w:t>- 100% số nhóm lớp có góc tuyên truyền tại lớp đa dạng và phong phú về  nội dung hình thức.</w:t>
      </w:r>
    </w:p>
    <w:p w:rsidR="00D05CE7" w:rsidRPr="00D05CE7" w:rsidRDefault="00D05CE7" w:rsidP="00D05CE7">
      <w:pPr>
        <w:pStyle w:val="NormalWeb"/>
        <w:shd w:val="clear" w:color="auto" w:fill="FFFFFF"/>
        <w:spacing w:before="0" w:beforeAutospacing="0" w:after="0" w:afterAutospacing="0" w:line="252" w:lineRule="atLeast"/>
        <w:ind w:left="720"/>
        <w:jc w:val="both"/>
        <w:textAlignment w:val="baseline"/>
        <w:rPr>
          <w:i/>
          <w:color w:val="000000"/>
          <w:sz w:val="28"/>
          <w:szCs w:val="28"/>
        </w:rPr>
      </w:pPr>
      <w:r w:rsidRPr="00D05CE7">
        <w:rPr>
          <w:rStyle w:val="Emphasis"/>
          <w:i w:val="0"/>
          <w:color w:val="000000"/>
          <w:sz w:val="28"/>
          <w:szCs w:val="28"/>
          <w:bdr w:val="none" w:sz="0" w:space="0" w:color="auto" w:frame="1"/>
        </w:rPr>
        <w:t xml:space="preserve">- 100% giáo viên không được la mắng, đánh </w:t>
      </w:r>
      <w:r>
        <w:rPr>
          <w:rStyle w:val="Emphasis"/>
          <w:i w:val="0"/>
          <w:color w:val="000000"/>
          <w:sz w:val="28"/>
          <w:szCs w:val="28"/>
          <w:bdr w:val="none" w:sz="0" w:space="0" w:color="auto" w:frame="1"/>
        </w:rPr>
        <w:t>phạt trẻ dưới mọi hình thức</w:t>
      </w:r>
      <w:r w:rsidRPr="00D05CE7">
        <w:rPr>
          <w:rStyle w:val="Emphasis"/>
          <w:i w:val="0"/>
          <w:color w:val="000000"/>
          <w:sz w:val="28"/>
          <w:szCs w:val="28"/>
          <w:bdr w:val="none" w:sz="0" w:space="0" w:color="auto" w:frame="1"/>
        </w:rPr>
        <w:t>.</w:t>
      </w:r>
    </w:p>
    <w:p w:rsidR="00D05CE7" w:rsidRDefault="00D05CE7" w:rsidP="00D05CE7">
      <w:pPr>
        <w:pStyle w:val="NormalWeb"/>
        <w:shd w:val="clear" w:color="auto" w:fill="FFFFFF"/>
        <w:spacing w:before="0" w:beforeAutospacing="0" w:after="0" w:afterAutospacing="0" w:line="252" w:lineRule="atLeast"/>
        <w:ind w:firstLine="720"/>
        <w:jc w:val="both"/>
        <w:textAlignment w:val="baseline"/>
        <w:rPr>
          <w:rStyle w:val="Emphasis"/>
          <w:i w:val="0"/>
          <w:color w:val="000000"/>
          <w:sz w:val="28"/>
          <w:szCs w:val="28"/>
          <w:bdr w:val="none" w:sz="0" w:space="0" w:color="auto" w:frame="1"/>
        </w:rPr>
      </w:pPr>
      <w:r w:rsidRPr="00D05CE7">
        <w:rPr>
          <w:rStyle w:val="Emphasis"/>
          <w:i w:val="0"/>
          <w:color w:val="000000"/>
          <w:sz w:val="28"/>
          <w:szCs w:val="28"/>
          <w:bdr w:val="none" w:sz="0" w:space="0" w:color="auto" w:frame="1"/>
        </w:rPr>
        <w:t>- 100% lớp học được trang bị và tự làm thêm đồ dùng, đồ chơi đảm bảo an toàn cho trẻ.</w:t>
      </w:r>
    </w:p>
    <w:p w:rsidR="005470D2" w:rsidRDefault="005470D2" w:rsidP="00D05CE7">
      <w:pPr>
        <w:pStyle w:val="NormalWeb"/>
        <w:shd w:val="clear" w:color="auto" w:fill="FFFFFF"/>
        <w:spacing w:before="0" w:beforeAutospacing="0" w:after="0" w:afterAutospacing="0" w:line="252" w:lineRule="atLeast"/>
        <w:ind w:firstLine="720"/>
        <w:jc w:val="both"/>
        <w:textAlignment w:val="baseline"/>
        <w:rPr>
          <w:rStyle w:val="Emphasis"/>
          <w:i w:val="0"/>
          <w:color w:val="000000"/>
          <w:sz w:val="28"/>
          <w:szCs w:val="28"/>
          <w:bdr w:val="none" w:sz="0" w:space="0" w:color="auto" w:frame="1"/>
        </w:rPr>
      </w:pPr>
      <w:r>
        <w:rPr>
          <w:rStyle w:val="Emphasis"/>
          <w:i w:val="0"/>
          <w:color w:val="000000"/>
          <w:sz w:val="28"/>
          <w:szCs w:val="28"/>
          <w:bdr w:val="none" w:sz="0" w:space="0" w:color="auto" w:frame="1"/>
        </w:rPr>
        <w:t xml:space="preserve">- 100% các lớp có sổ </w:t>
      </w:r>
      <w:r w:rsidR="00406210">
        <w:rPr>
          <w:rStyle w:val="Emphasis"/>
          <w:i w:val="0"/>
          <w:color w:val="000000"/>
          <w:sz w:val="28"/>
          <w:szCs w:val="28"/>
          <w:bdr w:val="none" w:sz="0" w:space="0" w:color="auto" w:frame="1"/>
        </w:rPr>
        <w:t>giao nhận trẻ giữa phụ huynh với giáo viên, giữa giáo viên với giáo viên, giữa giáo viên với các dịch vụ đưa đón học sinh</w:t>
      </w:r>
      <w:r w:rsidR="00FA5597">
        <w:rPr>
          <w:rStyle w:val="Emphasis"/>
          <w:i w:val="0"/>
          <w:color w:val="000000"/>
          <w:sz w:val="28"/>
          <w:szCs w:val="28"/>
          <w:bdr w:val="none" w:sz="0" w:space="0" w:color="auto" w:frame="1"/>
        </w:rPr>
        <w:t>.</w:t>
      </w:r>
    </w:p>
    <w:p w:rsidR="00FA5597" w:rsidRDefault="00FA5597" w:rsidP="00D05CE7">
      <w:pPr>
        <w:pStyle w:val="NormalWeb"/>
        <w:shd w:val="clear" w:color="auto" w:fill="FFFFFF"/>
        <w:spacing w:before="0" w:beforeAutospacing="0" w:after="0" w:afterAutospacing="0" w:line="252" w:lineRule="atLeast"/>
        <w:ind w:firstLine="720"/>
        <w:jc w:val="both"/>
        <w:textAlignment w:val="baseline"/>
        <w:rPr>
          <w:rStyle w:val="Emphasis"/>
          <w:i w:val="0"/>
          <w:color w:val="000000"/>
          <w:sz w:val="28"/>
          <w:szCs w:val="28"/>
          <w:bdr w:val="none" w:sz="0" w:space="0" w:color="auto" w:frame="1"/>
        </w:rPr>
      </w:pPr>
      <w:r>
        <w:rPr>
          <w:rStyle w:val="Emphasis"/>
          <w:i w:val="0"/>
          <w:color w:val="000000"/>
          <w:sz w:val="28"/>
          <w:szCs w:val="28"/>
          <w:bdr w:val="none" w:sz="0" w:space="0" w:color="auto" w:frame="1"/>
        </w:rPr>
        <w:t>- Đạt các tiêu chí, tiêu chuẩn về trường học an toàn phòng chống tai nạn thương tích.</w:t>
      </w:r>
    </w:p>
    <w:p w:rsidR="00383D07" w:rsidRPr="00177663" w:rsidRDefault="00453152" w:rsidP="00177663">
      <w:pPr>
        <w:pStyle w:val="NormalWeb"/>
        <w:shd w:val="clear" w:color="auto" w:fill="FFFFFF"/>
        <w:spacing w:before="0" w:beforeAutospacing="0" w:after="0" w:afterAutospacing="0" w:line="252" w:lineRule="atLeast"/>
        <w:ind w:firstLine="720"/>
        <w:jc w:val="both"/>
        <w:textAlignment w:val="baseline"/>
        <w:rPr>
          <w:iCs/>
          <w:color w:val="000000"/>
          <w:sz w:val="28"/>
          <w:szCs w:val="28"/>
          <w:bdr w:val="none" w:sz="0" w:space="0" w:color="auto" w:frame="1"/>
        </w:rPr>
      </w:pPr>
      <w:r>
        <w:rPr>
          <w:rStyle w:val="Emphasis"/>
          <w:i w:val="0"/>
          <w:color w:val="000000"/>
          <w:sz w:val="28"/>
          <w:szCs w:val="28"/>
          <w:bdr w:val="none" w:sz="0" w:space="0" w:color="auto" w:frame="1"/>
        </w:rPr>
        <w:t xml:space="preserve">- Trang bị đủ các bình chữa cháy theo quy định, đảm bảo </w:t>
      </w:r>
      <w:r w:rsidR="009F26E1">
        <w:rPr>
          <w:rStyle w:val="Emphasis"/>
          <w:i w:val="0"/>
          <w:color w:val="000000"/>
          <w:sz w:val="28"/>
          <w:szCs w:val="28"/>
          <w:bdr w:val="none" w:sz="0" w:space="0" w:color="auto" w:frame="1"/>
        </w:rPr>
        <w:t>bình quân 75m</w:t>
      </w:r>
      <w:r w:rsidR="008118C7">
        <w:rPr>
          <w:rStyle w:val="Emphasis"/>
          <w:i w:val="0"/>
          <w:color w:val="000000"/>
          <w:sz w:val="28"/>
          <w:szCs w:val="28"/>
          <w:bdr w:val="none" w:sz="0" w:space="0" w:color="auto" w:frame="1"/>
          <w:vertAlign w:val="superscript"/>
        </w:rPr>
        <w:t xml:space="preserve">2 </w:t>
      </w:r>
      <w:r w:rsidR="008118C7">
        <w:rPr>
          <w:rStyle w:val="Emphasis"/>
          <w:i w:val="0"/>
          <w:color w:val="000000"/>
          <w:sz w:val="28"/>
          <w:szCs w:val="28"/>
          <w:bdr w:val="none" w:sz="0" w:space="0" w:color="auto" w:frame="1"/>
        </w:rPr>
        <w:t>/ 1 bình</w:t>
      </w:r>
      <w:r w:rsidR="00383D07">
        <w:rPr>
          <w:rStyle w:val="Emphasis"/>
          <w:i w:val="0"/>
          <w:color w:val="000000"/>
          <w:sz w:val="28"/>
          <w:szCs w:val="28"/>
          <w:bdr w:val="none" w:sz="0" w:space="0" w:color="auto" w:frame="1"/>
        </w:rPr>
        <w:t xml:space="preserve"> chữa cháy.</w:t>
      </w:r>
    </w:p>
    <w:p w:rsidR="00D05CE7" w:rsidRPr="00FA5597" w:rsidRDefault="00D05CE7" w:rsidP="00D05CE7">
      <w:pPr>
        <w:pStyle w:val="NormalWeb"/>
        <w:shd w:val="clear" w:color="auto" w:fill="FFFFFF"/>
        <w:spacing w:before="0" w:beforeAutospacing="0" w:after="0" w:afterAutospacing="0" w:line="252" w:lineRule="atLeast"/>
        <w:jc w:val="both"/>
        <w:textAlignment w:val="baseline"/>
        <w:rPr>
          <w:i/>
          <w:color w:val="000000"/>
          <w:sz w:val="28"/>
          <w:szCs w:val="28"/>
        </w:rPr>
      </w:pPr>
      <w:r w:rsidRPr="00FA5597">
        <w:rPr>
          <w:i/>
          <w:color w:val="000000"/>
          <w:sz w:val="28"/>
          <w:szCs w:val="28"/>
        </w:rPr>
        <w:t>          </w:t>
      </w:r>
      <w:r w:rsidRPr="00FA5597">
        <w:rPr>
          <w:rStyle w:val="Strong"/>
          <w:i/>
          <w:color w:val="000000"/>
          <w:sz w:val="28"/>
          <w:szCs w:val="28"/>
          <w:bdr w:val="none" w:sz="0" w:space="0" w:color="auto" w:frame="1"/>
        </w:rPr>
        <w:t>4.1.2.</w:t>
      </w:r>
      <w:r w:rsidRPr="00FA5597">
        <w:rPr>
          <w:i/>
          <w:color w:val="000000"/>
          <w:sz w:val="28"/>
          <w:szCs w:val="28"/>
        </w:rPr>
        <w:t> </w:t>
      </w:r>
      <w:r w:rsidRPr="00FA5597">
        <w:rPr>
          <w:rStyle w:val="apple-converted-space"/>
          <w:i/>
          <w:color w:val="000000"/>
          <w:sz w:val="28"/>
          <w:szCs w:val="28"/>
        </w:rPr>
        <w:t> </w:t>
      </w:r>
      <w:r w:rsidR="005470D2" w:rsidRPr="00FA5597">
        <w:rPr>
          <w:rStyle w:val="Strong"/>
          <w:i/>
          <w:color w:val="000000"/>
          <w:sz w:val="28"/>
          <w:szCs w:val="28"/>
          <w:bdr w:val="none" w:sz="0" w:space="0" w:color="auto" w:frame="1"/>
        </w:rPr>
        <w:t>Biện pháp:</w:t>
      </w:r>
    </w:p>
    <w:p w:rsidR="00D05CE7" w:rsidRPr="00276C06" w:rsidRDefault="0067587F" w:rsidP="00276C06">
      <w:pPr>
        <w:pStyle w:val="NormalWeb"/>
        <w:shd w:val="clear" w:color="auto" w:fill="FFFFFF"/>
        <w:spacing w:before="0" w:beforeAutospacing="0" w:after="0" w:afterAutospacing="0" w:line="252" w:lineRule="atLeast"/>
        <w:ind w:firstLine="720"/>
        <w:jc w:val="both"/>
        <w:textAlignment w:val="baseline"/>
        <w:rPr>
          <w:color w:val="000000"/>
          <w:sz w:val="28"/>
          <w:szCs w:val="28"/>
        </w:rPr>
      </w:pPr>
      <w:r>
        <w:rPr>
          <w:rStyle w:val="Strong"/>
          <w:b w:val="0"/>
          <w:color w:val="000000"/>
          <w:sz w:val="28"/>
          <w:szCs w:val="28"/>
          <w:bdr w:val="none" w:sz="0" w:space="0" w:color="auto" w:frame="1"/>
        </w:rPr>
        <w:t xml:space="preserve">- </w:t>
      </w:r>
      <w:r w:rsidR="00D05CE7" w:rsidRPr="00276C06">
        <w:rPr>
          <w:rStyle w:val="Strong"/>
          <w:b w:val="0"/>
          <w:color w:val="000000"/>
          <w:sz w:val="28"/>
          <w:szCs w:val="28"/>
          <w:bdr w:val="none" w:sz="0" w:space="0" w:color="auto" w:frame="1"/>
        </w:rPr>
        <w:t>Thường xuyên</w:t>
      </w:r>
      <w:r w:rsidR="00276C06" w:rsidRPr="00276C06">
        <w:rPr>
          <w:rStyle w:val="Strong"/>
          <w:b w:val="0"/>
          <w:color w:val="000000"/>
          <w:sz w:val="28"/>
          <w:szCs w:val="28"/>
          <w:bdr w:val="none" w:sz="0" w:space="0" w:color="auto" w:frame="1"/>
        </w:rPr>
        <w:t xml:space="preserve"> kiểm tra</w:t>
      </w:r>
      <w:r w:rsidR="00D05CE7" w:rsidRPr="00276C06">
        <w:rPr>
          <w:rStyle w:val="Strong"/>
          <w:b w:val="0"/>
          <w:color w:val="000000"/>
          <w:sz w:val="28"/>
          <w:szCs w:val="28"/>
          <w:bdr w:val="none" w:sz="0" w:space="0" w:color="auto" w:frame="1"/>
        </w:rPr>
        <w:t xml:space="preserve"> loại bỏ đồ dùng, đồ chơi gây nguy hiểm trong và ngoài lớp học.</w:t>
      </w:r>
      <w:r w:rsidR="00276C06">
        <w:rPr>
          <w:color w:val="000000"/>
          <w:sz w:val="28"/>
          <w:szCs w:val="28"/>
        </w:rPr>
        <w:t xml:space="preserve"> </w:t>
      </w:r>
      <w:r w:rsidR="00D05CE7" w:rsidRPr="00276C06">
        <w:rPr>
          <w:rStyle w:val="Strong"/>
          <w:b w:val="0"/>
          <w:color w:val="000000"/>
          <w:sz w:val="28"/>
          <w:szCs w:val="28"/>
          <w:bdr w:val="none" w:sz="0" w:space="0" w:color="auto" w:frame="1"/>
        </w:rPr>
        <w:t>Xây dựng môi trường trong và ngoài lớp học an toàn, có</w:t>
      </w:r>
      <w:r w:rsidR="00276C06">
        <w:rPr>
          <w:rStyle w:val="Strong"/>
          <w:b w:val="0"/>
          <w:color w:val="000000"/>
          <w:sz w:val="28"/>
          <w:szCs w:val="28"/>
          <w:bdr w:val="none" w:sz="0" w:space="0" w:color="auto" w:frame="1"/>
        </w:rPr>
        <w:t xml:space="preserve"> </w:t>
      </w:r>
      <w:r w:rsidR="00D05CE7" w:rsidRPr="00276C06">
        <w:rPr>
          <w:color w:val="000000"/>
          <w:sz w:val="28"/>
          <w:szCs w:val="28"/>
        </w:rPr>
        <w:t>những biện pháp sửa chữa, nâng cấp một số khu vực có thể gây nguy hiểm cho trẻ.</w:t>
      </w:r>
    </w:p>
    <w:p w:rsidR="00D05CE7" w:rsidRPr="00276C06" w:rsidRDefault="0067587F" w:rsidP="00D05CE7">
      <w:pPr>
        <w:pStyle w:val="NormalWeb"/>
        <w:shd w:val="clear" w:color="auto" w:fill="FFFFFF"/>
        <w:spacing w:before="0" w:beforeAutospacing="0" w:after="0" w:afterAutospacing="0" w:line="252" w:lineRule="atLeast"/>
        <w:ind w:firstLine="720"/>
        <w:jc w:val="both"/>
        <w:textAlignment w:val="baseline"/>
        <w:rPr>
          <w:color w:val="000000"/>
          <w:sz w:val="28"/>
          <w:szCs w:val="28"/>
        </w:rPr>
      </w:pPr>
      <w:r>
        <w:rPr>
          <w:rStyle w:val="Strong"/>
          <w:b w:val="0"/>
          <w:color w:val="000000"/>
          <w:sz w:val="28"/>
          <w:szCs w:val="28"/>
          <w:bdr w:val="none" w:sz="0" w:space="0" w:color="auto" w:frame="1"/>
        </w:rPr>
        <w:t xml:space="preserve">- </w:t>
      </w:r>
      <w:r w:rsidR="00D05CE7" w:rsidRPr="00276C06">
        <w:rPr>
          <w:rStyle w:val="Strong"/>
          <w:b w:val="0"/>
          <w:color w:val="000000"/>
          <w:sz w:val="28"/>
          <w:szCs w:val="28"/>
          <w:bdr w:val="none" w:sz="0" w:space="0" w:color="auto" w:frame="1"/>
        </w:rPr>
        <w:t>Giáo viên luôn giám sát trẻ mọi lúc, mọi nơi,</w:t>
      </w:r>
      <w:r w:rsidR="00D05CE7" w:rsidRPr="00276C06">
        <w:rPr>
          <w:color w:val="000000"/>
          <w:sz w:val="28"/>
          <w:szCs w:val="28"/>
        </w:rPr>
        <w:t>đồng thời giúp trẻ nhận biết được một số nguy cơ gây nguy hiểm cho bản thân và biết cách phòng tránh.</w:t>
      </w:r>
    </w:p>
    <w:p w:rsidR="00D05CE7" w:rsidRPr="00276C06" w:rsidRDefault="0067587F" w:rsidP="00D05CE7">
      <w:pPr>
        <w:pStyle w:val="NormalWeb"/>
        <w:shd w:val="clear" w:color="auto" w:fill="FFFFFF"/>
        <w:spacing w:before="0" w:beforeAutospacing="0" w:after="0" w:afterAutospacing="0" w:line="252" w:lineRule="atLeast"/>
        <w:ind w:firstLine="720"/>
        <w:jc w:val="both"/>
        <w:textAlignment w:val="baseline"/>
        <w:rPr>
          <w:color w:val="000000"/>
          <w:sz w:val="28"/>
          <w:szCs w:val="28"/>
        </w:rPr>
      </w:pPr>
      <w:r>
        <w:rPr>
          <w:color w:val="000000"/>
          <w:sz w:val="28"/>
          <w:szCs w:val="28"/>
        </w:rPr>
        <w:t xml:space="preserve">- </w:t>
      </w:r>
      <w:r w:rsidR="00D05CE7" w:rsidRPr="00276C06">
        <w:rPr>
          <w:color w:val="000000"/>
          <w:sz w:val="28"/>
          <w:szCs w:val="28"/>
        </w:rPr>
        <w:t>Đón, trả trẻ từ tay phụ huynh, tuyệt đối không trả trẻ cho người lạ mặt.</w:t>
      </w:r>
      <w:r w:rsidR="00276C06">
        <w:rPr>
          <w:color w:val="000000"/>
          <w:sz w:val="28"/>
          <w:szCs w:val="28"/>
        </w:rPr>
        <w:t xml:space="preserve"> Tổ chức cho phụ huynh, chủ các phương tiện xe ô tô ký cam kết đảm bảo an toàn cho trẻ trong quá trình tham gia giao thông và trong thời gian đưa, đón trẻ.</w:t>
      </w:r>
    </w:p>
    <w:p w:rsidR="00D05CE7" w:rsidRPr="00276C06" w:rsidRDefault="0067587F" w:rsidP="005470D2">
      <w:pPr>
        <w:pStyle w:val="NormalWeb"/>
        <w:shd w:val="clear" w:color="auto" w:fill="FFFFFF"/>
        <w:spacing w:before="0" w:beforeAutospacing="0" w:after="0" w:afterAutospacing="0" w:line="252" w:lineRule="atLeast"/>
        <w:ind w:firstLine="720"/>
        <w:jc w:val="both"/>
        <w:textAlignment w:val="baseline"/>
        <w:rPr>
          <w:color w:val="000000"/>
          <w:sz w:val="28"/>
          <w:szCs w:val="28"/>
        </w:rPr>
      </w:pPr>
      <w:r>
        <w:rPr>
          <w:rStyle w:val="Strong"/>
          <w:b w:val="0"/>
          <w:color w:val="000000"/>
          <w:sz w:val="28"/>
          <w:szCs w:val="28"/>
          <w:bdr w:val="none" w:sz="0" w:space="0" w:color="auto" w:frame="1"/>
        </w:rPr>
        <w:t xml:space="preserve">- </w:t>
      </w:r>
      <w:r w:rsidR="00D05CE7" w:rsidRPr="00276C06">
        <w:rPr>
          <w:rStyle w:val="Strong"/>
          <w:b w:val="0"/>
          <w:color w:val="000000"/>
          <w:sz w:val="28"/>
          <w:szCs w:val="28"/>
          <w:bdr w:val="none" w:sz="0" w:space="0" w:color="auto" w:frame="1"/>
        </w:rPr>
        <w:t>Cán bộ y tế trường học, giáo viên tham gia học tập, bồi dưỡng nâng cao kiến thức về phòng tránh tai nạn thương tích cho trẻ,</w:t>
      </w:r>
      <w:r w:rsidR="00D05CE7" w:rsidRPr="00276C06">
        <w:rPr>
          <w:color w:val="000000"/>
          <w:sz w:val="28"/>
          <w:szCs w:val="28"/>
        </w:rPr>
        <w:t>biết cách xử lý kịp thời các tai nạn không may xảy đến với trẻ.</w:t>
      </w:r>
    </w:p>
    <w:p w:rsidR="00D05CE7" w:rsidRDefault="0067587F" w:rsidP="005470D2">
      <w:pPr>
        <w:pStyle w:val="NormalWeb"/>
        <w:shd w:val="clear" w:color="auto" w:fill="FFFFFF"/>
        <w:spacing w:before="0" w:beforeAutospacing="0" w:after="0" w:afterAutospacing="0" w:line="252" w:lineRule="atLeast"/>
        <w:ind w:firstLine="680"/>
        <w:jc w:val="both"/>
        <w:textAlignment w:val="baseline"/>
        <w:rPr>
          <w:color w:val="000000"/>
          <w:sz w:val="28"/>
          <w:szCs w:val="28"/>
        </w:rPr>
      </w:pPr>
      <w:r>
        <w:rPr>
          <w:rStyle w:val="Strong"/>
          <w:b w:val="0"/>
          <w:color w:val="000000"/>
          <w:sz w:val="28"/>
          <w:szCs w:val="28"/>
          <w:bdr w:val="none" w:sz="0" w:space="0" w:color="auto" w:frame="1"/>
        </w:rPr>
        <w:t xml:space="preserve">- </w:t>
      </w:r>
      <w:r w:rsidR="00D05CE7" w:rsidRPr="00276C06">
        <w:rPr>
          <w:rStyle w:val="Strong"/>
          <w:b w:val="0"/>
          <w:color w:val="000000"/>
          <w:sz w:val="28"/>
          <w:szCs w:val="28"/>
          <w:bdr w:val="none" w:sz="0" w:space="0" w:color="auto" w:frame="1"/>
        </w:rPr>
        <w:t>Tuyên truyền và phối kết hợp với phụ huynh</w:t>
      </w:r>
      <w:r w:rsidR="00276C06">
        <w:rPr>
          <w:rStyle w:val="Strong"/>
          <w:b w:val="0"/>
          <w:color w:val="000000"/>
          <w:sz w:val="28"/>
          <w:szCs w:val="28"/>
          <w:bdr w:val="none" w:sz="0" w:space="0" w:color="auto" w:frame="1"/>
        </w:rPr>
        <w:t xml:space="preserve"> không cho trẻ đi các phương tiện giao thông đã hết niên hạn</w:t>
      </w:r>
      <w:r w:rsidR="00D05CE7" w:rsidRPr="00276C06">
        <w:rPr>
          <w:rStyle w:val="Strong"/>
          <w:b w:val="0"/>
          <w:color w:val="000000"/>
          <w:sz w:val="28"/>
          <w:szCs w:val="28"/>
          <w:bdr w:val="none" w:sz="0" w:space="0" w:color="auto" w:frame="1"/>
        </w:rPr>
        <w:t>.</w:t>
      </w:r>
      <w:r w:rsidR="00FA5597">
        <w:rPr>
          <w:rStyle w:val="Strong"/>
          <w:b w:val="0"/>
          <w:color w:val="000000"/>
          <w:sz w:val="28"/>
          <w:szCs w:val="28"/>
          <w:bdr w:val="none" w:sz="0" w:space="0" w:color="auto" w:frame="1"/>
        </w:rPr>
        <w:t xml:space="preserve"> </w:t>
      </w:r>
      <w:r w:rsidR="00D05CE7" w:rsidRPr="00276C06">
        <w:rPr>
          <w:color w:val="000000"/>
          <w:sz w:val="28"/>
          <w:szCs w:val="28"/>
        </w:rPr>
        <w:t>Giáo viên phối hợp với phụ huynh là việc làm rất cần thiết tạo cho trẻ một môi trường an toàn về sức khỏe, tâm lí và thân thể.</w:t>
      </w:r>
    </w:p>
    <w:p w:rsidR="00D05CE7" w:rsidRDefault="0067587F" w:rsidP="00453152">
      <w:pPr>
        <w:tabs>
          <w:tab w:val="left" w:pos="709"/>
        </w:tabs>
        <w:spacing w:before="60" w:after="60"/>
        <w:ind w:firstLine="680"/>
        <w:jc w:val="both"/>
        <w:rPr>
          <w:spacing w:val="-2"/>
        </w:rPr>
      </w:pPr>
      <w:r>
        <w:rPr>
          <w:spacing w:val="-2"/>
        </w:rPr>
        <w:t xml:space="preserve">- </w:t>
      </w:r>
      <w:r w:rsidR="00167CBE">
        <w:rPr>
          <w:spacing w:val="-2"/>
        </w:rPr>
        <w:t>T</w:t>
      </w:r>
      <w:r w:rsidR="00167CBE" w:rsidRPr="00EB6F2C">
        <w:rPr>
          <w:spacing w:val="-2"/>
          <w:lang w:val="vi-VN"/>
        </w:rPr>
        <w:t>ập huấn và trang bị t</w:t>
      </w:r>
      <w:r w:rsidR="00167CBE" w:rsidRPr="00EB6F2C">
        <w:rPr>
          <w:lang w:val="vi-VN"/>
        </w:rPr>
        <w:t xml:space="preserve">ài liệu hướng dẫn giáo dục trẻ em mầm non phòng chống bạo lực học đường, </w:t>
      </w:r>
      <w:r w:rsidR="00167CBE">
        <w:t xml:space="preserve">100% giáo viên được </w:t>
      </w:r>
      <w:r w:rsidR="00167CBE" w:rsidRPr="00EB6F2C">
        <w:rPr>
          <w:lang w:val="vi-VN"/>
        </w:rPr>
        <w:t xml:space="preserve">hướng dẫn xử lý các tình huống sư phạm, giáo dục an toàn giao thông trong cơ sở GDMN; </w:t>
      </w:r>
      <w:r w:rsidR="00167CBE" w:rsidRPr="00EB6F2C">
        <w:rPr>
          <w:spacing w:val="-2"/>
          <w:lang w:val="vi-VN"/>
        </w:rPr>
        <w:t>thực hiện các quy định về vệ sinh an toàn thực phẩm, không để xảy ra ngộ độc thực phẩm trong các cơ sở GDMN;</w:t>
      </w:r>
    </w:p>
    <w:p w:rsidR="00383D07" w:rsidRDefault="0067587F" w:rsidP="00453152">
      <w:pPr>
        <w:tabs>
          <w:tab w:val="left" w:pos="709"/>
        </w:tabs>
        <w:spacing w:before="60" w:after="60"/>
        <w:ind w:firstLine="680"/>
        <w:jc w:val="both"/>
        <w:rPr>
          <w:spacing w:val="-2"/>
        </w:rPr>
      </w:pPr>
      <w:r>
        <w:rPr>
          <w:spacing w:val="-2"/>
        </w:rPr>
        <w:t xml:space="preserve">- </w:t>
      </w:r>
      <w:r w:rsidR="00383D07">
        <w:rPr>
          <w:spacing w:val="-2"/>
        </w:rPr>
        <w:t>Nâng cao chất lượng trực bảo vệ trường học 24/24 giờ, đóng mở cổng trường đúng quy định.</w:t>
      </w:r>
    </w:p>
    <w:p w:rsidR="0067587F" w:rsidRPr="00383D07" w:rsidRDefault="0067587F" w:rsidP="00453152">
      <w:pPr>
        <w:tabs>
          <w:tab w:val="left" w:pos="709"/>
        </w:tabs>
        <w:spacing w:before="60" w:after="60"/>
        <w:ind w:firstLine="680"/>
        <w:jc w:val="both"/>
      </w:pPr>
      <w:r>
        <w:rPr>
          <w:spacing w:val="-2"/>
        </w:rPr>
        <w:t>- Yêu cầu cam kết trách nhiệm giữa phụ huynh, chủ các phương tiện đưa đón học sinh về việc đảm bảo ATTM cho trẻ.</w:t>
      </w:r>
    </w:p>
    <w:p w:rsidR="00111181" w:rsidRPr="00AC4F49" w:rsidRDefault="00111181" w:rsidP="00111181">
      <w:pPr>
        <w:tabs>
          <w:tab w:val="left" w:pos="709"/>
        </w:tabs>
        <w:spacing w:before="120" w:after="120"/>
        <w:ind w:firstLine="680"/>
        <w:jc w:val="both"/>
        <w:rPr>
          <w:b/>
          <w:bCs/>
          <w:i/>
          <w:iCs/>
          <w:lang w:val="vi-VN"/>
        </w:rPr>
      </w:pPr>
      <w:r w:rsidRPr="00C866A2">
        <w:rPr>
          <w:b/>
          <w:bCs/>
          <w:iCs/>
          <w:lang w:val="vi-VN"/>
        </w:rPr>
        <w:tab/>
      </w:r>
      <w:r w:rsidRPr="00C866A2">
        <w:rPr>
          <w:b/>
          <w:bCs/>
          <w:i/>
          <w:iCs/>
          <w:lang w:val="vi-VN"/>
        </w:rPr>
        <w:t xml:space="preserve">4.2. Nâng cao chất lượng công tác nuôi dưỡng và chăm sóc sức khoẻ </w:t>
      </w:r>
    </w:p>
    <w:p w:rsidR="00111181" w:rsidRPr="007B187D" w:rsidRDefault="0067587F" w:rsidP="00111181">
      <w:pPr>
        <w:shd w:val="clear" w:color="auto" w:fill="FFFFFF"/>
        <w:spacing w:before="120" w:after="120"/>
        <w:ind w:firstLine="680"/>
        <w:jc w:val="both"/>
        <w:rPr>
          <w:lang w:val="vi-VN"/>
        </w:rPr>
      </w:pPr>
      <w:r>
        <w:lastRenderedPageBreak/>
        <w:t xml:space="preserve">- </w:t>
      </w:r>
      <w:r w:rsidR="00111181" w:rsidRPr="007B187D">
        <w:rPr>
          <w:lang w:val="vi-VN"/>
        </w:rPr>
        <w:t>Thực hiện đầy đủ và kịp thời chính sách hỗ trợ ăn trưa cho trẻ mẫu giáo theo quy định tại Nghị định số 06/2018/NĐ-CP ngày 05/01/2018 của Chính phủ quy định chính sách hỗ trợ ăn trưa đối với trẻ em mẫu giáo và chính sách đối với giáo viên mầm non. Huy động các nguồn lực để duy trì, nâng cao tỷ lệ trẻ ăn bán trú và chất lượng bữa ăn bán trú. Quản lý chặt chẽ chất lượng bữa ăn của trẻ tại</w:t>
      </w:r>
      <w:r w:rsidR="00111181">
        <w:t xml:space="preserve"> trường</w:t>
      </w:r>
      <w:r w:rsidR="00111181" w:rsidRPr="007B187D">
        <w:rPr>
          <w:lang w:val="vi-VN"/>
        </w:rPr>
        <w:t>;</w:t>
      </w:r>
    </w:p>
    <w:p w:rsidR="00111181" w:rsidRPr="00AC4F49" w:rsidRDefault="00111181" w:rsidP="00111181">
      <w:pPr>
        <w:shd w:val="clear" w:color="auto" w:fill="FFFFFF"/>
        <w:spacing w:before="120" w:after="120"/>
        <w:ind w:firstLine="680"/>
        <w:jc w:val="both"/>
        <w:rPr>
          <w:lang w:val="vi-VN"/>
        </w:rPr>
      </w:pPr>
      <w:r w:rsidRPr="00C866A2">
        <w:rPr>
          <w:lang w:val="vi-VN"/>
        </w:rPr>
        <w:t xml:space="preserve"> </w:t>
      </w:r>
      <w:r w:rsidR="0067587F">
        <w:t xml:space="preserve">- </w:t>
      </w:r>
      <w:r w:rsidRPr="00C866A2">
        <w:rPr>
          <w:lang w:val="vi-VN"/>
        </w:rPr>
        <w:t>Xây dựng chế độ ăn cân đối, đa dạng, hợp lý, đáp ứng nhu cầu dinh dưỡng theo quy định tại Thông tư số </w:t>
      </w:r>
      <w:hyperlink r:id="rId9" w:tgtFrame="_blank" w:history="1">
        <w:r w:rsidRPr="00C866A2">
          <w:rPr>
            <w:lang w:val="vi-VN"/>
          </w:rPr>
          <w:t>28/2016/TT-BGDĐT</w:t>
        </w:r>
      </w:hyperlink>
      <w:r w:rsidRPr="00C866A2">
        <w:rPr>
          <w:lang w:val="vi-VN"/>
        </w:rPr>
        <w:t> ngày 30/12/2016 của Bộ trưởng Bộ GD</w:t>
      </w:r>
      <w:r w:rsidRPr="005D7F72">
        <w:rPr>
          <w:lang w:val="vi-VN"/>
        </w:rPr>
        <w:t>&amp;</w:t>
      </w:r>
      <w:r w:rsidRPr="00C866A2">
        <w:rPr>
          <w:lang w:val="vi-VN"/>
        </w:rPr>
        <w:t xml:space="preserve">ĐT về việc sửa đổi, bổ sung một số nội dung của Chương trình GDMN; </w:t>
      </w:r>
      <w:r w:rsidRPr="0079172F">
        <w:rPr>
          <w:lang w:val="vi-VN"/>
        </w:rPr>
        <w:t>s</w:t>
      </w:r>
      <w:r w:rsidRPr="00C866A2">
        <w:rPr>
          <w:lang w:val="vi-VN"/>
        </w:rPr>
        <w:t>ố bữa ăn</w:t>
      </w:r>
      <w:r>
        <w:rPr>
          <w:lang w:val="vi-VN"/>
        </w:rPr>
        <w:t xml:space="preserve"> của trẻ tại </w:t>
      </w:r>
      <w:r>
        <w:t xml:space="preserve">trường </w:t>
      </w:r>
      <w:r w:rsidRPr="00C866A2">
        <w:rPr>
          <w:lang w:val="vi-VN"/>
        </w:rPr>
        <w:t>phải đảm bảo trẻ nhà trẻ ăn 2 bữa chính và 1 bữa phụ, trẻ mẫu giáo</w:t>
      </w:r>
      <w:r>
        <w:rPr>
          <w:lang w:val="vi-VN"/>
        </w:rPr>
        <w:t xml:space="preserve"> ăn một bữa chính và 1 bữa phụ</w:t>
      </w:r>
      <w:r w:rsidRPr="001C4221">
        <w:rPr>
          <w:lang w:val="vi-VN"/>
        </w:rPr>
        <w:t xml:space="preserve">; </w:t>
      </w:r>
      <w:r w:rsidRPr="00C866A2">
        <w:rPr>
          <w:lang w:val="vi-VN"/>
        </w:rPr>
        <w:t>thực hiện thu ăn của trẻ bằng tiền không thu gạo để minh bạch trong công tác quản lý. Thực hiện tốt các quy định về vệ sinh an toàn thực phẩm trong bếp ăn</w:t>
      </w:r>
      <w:r>
        <w:t xml:space="preserve"> bán trú</w:t>
      </w:r>
      <w:r w:rsidRPr="00C866A2">
        <w:rPr>
          <w:lang w:val="vi-VN"/>
        </w:rPr>
        <w:t>;</w:t>
      </w:r>
    </w:p>
    <w:p w:rsidR="00111181" w:rsidRPr="007F4E46" w:rsidRDefault="0067587F" w:rsidP="00B55A15">
      <w:pPr>
        <w:spacing w:before="120" w:after="120"/>
        <w:ind w:firstLine="680"/>
        <w:jc w:val="both"/>
        <w:rPr>
          <w:lang w:val="vi-VN"/>
        </w:rPr>
      </w:pPr>
      <w:r>
        <w:t xml:space="preserve">- </w:t>
      </w:r>
      <w:r w:rsidR="00111181" w:rsidRPr="00C866A2">
        <w:rPr>
          <w:lang w:val="vi-VN"/>
        </w:rPr>
        <w:t>Thực hiện nghiêm túc Chỉ thị số 09/CT-UBND ngày 10/7/2017 của UBND tỉnh Hải Dương về việc tăng cường công tác phòng cháy và chữa cháy; có giải pháp tích cực để thực hiện tốt các quy định về phòng tránh cháy nổ, về vệ sinh an toàn t</w:t>
      </w:r>
      <w:r w:rsidR="00111181">
        <w:rPr>
          <w:lang w:val="vi-VN"/>
        </w:rPr>
        <w:t>hực phẩm trong bếp ăn</w:t>
      </w:r>
      <w:r w:rsidR="00111181">
        <w:t xml:space="preserve"> bán trú</w:t>
      </w:r>
      <w:r w:rsidR="00111181" w:rsidRPr="00C866A2">
        <w:rPr>
          <w:lang w:val="vi-VN"/>
        </w:rPr>
        <w:t xml:space="preserve">; </w:t>
      </w:r>
      <w:r w:rsidR="00111181">
        <w:t xml:space="preserve">Đảm </w:t>
      </w:r>
      <w:r w:rsidR="00111181" w:rsidRPr="001C4221">
        <w:rPr>
          <w:lang w:val="vi-VN"/>
        </w:rPr>
        <w:t xml:space="preserve">bảo nguồn nước uống hợp vệ sinh cho trẻ hàng ngày. </w:t>
      </w:r>
    </w:p>
    <w:p w:rsidR="00111181" w:rsidRPr="000A15D9" w:rsidRDefault="0067587F" w:rsidP="00111181">
      <w:pPr>
        <w:tabs>
          <w:tab w:val="left" w:pos="709"/>
        </w:tabs>
        <w:spacing w:before="90" w:after="90"/>
        <w:ind w:firstLine="680"/>
        <w:jc w:val="both"/>
        <w:rPr>
          <w:lang w:val="vi-VN"/>
        </w:rPr>
      </w:pPr>
      <w:r>
        <w:t xml:space="preserve">- </w:t>
      </w:r>
      <w:r w:rsidR="00111181" w:rsidRPr="00C866A2">
        <w:rPr>
          <w:lang w:val="vi-VN"/>
        </w:rPr>
        <w:t>Thực hiện tốt công tác y tế trường học theo quy định tại Thông tư liên tịch số 13/2016/TTLT-BYT-BGDĐT ngày 12/5/2016 quy định về công tác y tế trường học. Đảm bảo 100% trẻ đến trường được kiểm tra sức khỏe và đánh giá tình trạng dinh dưỡng bằng biểu đồ tăng trưởng của Tổ chức Y tế Thế giới (cân nặng theo tuổi, chiều cao theo tuổi và cân nặng theo chiều cao (trẻ 01 đến 60 tháng</w:t>
      </w:r>
      <w:r w:rsidR="00111181" w:rsidRPr="006A6DD1">
        <w:rPr>
          <w:lang w:val="vi-VN"/>
        </w:rPr>
        <w:t xml:space="preserve"> tuổi</w:t>
      </w:r>
      <w:r w:rsidR="00111181" w:rsidRPr="00C866A2">
        <w:rPr>
          <w:lang w:val="vi-VN"/>
        </w:rPr>
        <w:t xml:space="preserve">) hoặc BMI </w:t>
      </w:r>
      <w:r w:rsidR="00111181">
        <w:rPr>
          <w:lang w:val="vi-VN"/>
        </w:rPr>
        <w:t>theo tuổi (trẻ 61 đến 78 tháng</w:t>
      </w:r>
      <w:r w:rsidR="00111181" w:rsidRPr="006A6DD1">
        <w:rPr>
          <w:lang w:val="vi-VN"/>
        </w:rPr>
        <w:t xml:space="preserve"> tuổi</w:t>
      </w:r>
      <w:r w:rsidR="00111181">
        <w:rPr>
          <w:lang w:val="vi-VN"/>
        </w:rPr>
        <w:t>)</w:t>
      </w:r>
      <w:r w:rsidR="00111181" w:rsidRPr="00C866A2">
        <w:rPr>
          <w:lang w:val="vi-VN"/>
        </w:rPr>
        <w:t>;</w:t>
      </w:r>
    </w:p>
    <w:p w:rsidR="00111181" w:rsidRDefault="0067587F" w:rsidP="00927DD3">
      <w:pPr>
        <w:tabs>
          <w:tab w:val="left" w:pos="709"/>
        </w:tabs>
        <w:spacing w:before="120" w:after="120"/>
        <w:ind w:firstLine="680"/>
        <w:jc w:val="both"/>
      </w:pPr>
      <w:r>
        <w:t xml:space="preserve">- </w:t>
      </w:r>
      <w:r w:rsidR="00111181">
        <w:t>P</w:t>
      </w:r>
      <w:r w:rsidR="00111181" w:rsidRPr="00C866A2">
        <w:rPr>
          <w:lang w:val="vi-VN"/>
        </w:rPr>
        <w:t>hối hợp ch</w:t>
      </w:r>
      <w:r w:rsidR="00111181">
        <w:rPr>
          <w:lang w:val="vi-VN"/>
        </w:rPr>
        <w:t xml:space="preserve">ặt chẽ với </w:t>
      </w:r>
      <w:r w:rsidR="00111181">
        <w:t>trạm</w:t>
      </w:r>
      <w:r w:rsidR="00111181" w:rsidRPr="00C866A2">
        <w:rPr>
          <w:lang w:val="vi-VN"/>
        </w:rPr>
        <w:t xml:space="preserve"> </w:t>
      </w:r>
      <w:r w:rsidR="00111181" w:rsidRPr="001C4221">
        <w:rPr>
          <w:lang w:val="vi-VN"/>
        </w:rPr>
        <w:t>y</w:t>
      </w:r>
      <w:r w:rsidR="00111181" w:rsidRPr="00C866A2">
        <w:rPr>
          <w:lang w:val="vi-VN"/>
        </w:rPr>
        <w:t xml:space="preserve"> tế triển khai các biện pháp theo dõi, chăm sóc sức khỏe, phòng chống dịch bệnh, phòng chống suy dinh dưỡng, thừa cân, béo phì cho trẻ</w:t>
      </w:r>
      <w:r w:rsidR="00111181" w:rsidRPr="001C4221">
        <w:rPr>
          <w:lang w:val="vi-VN"/>
        </w:rPr>
        <w:t xml:space="preserve">; </w:t>
      </w:r>
      <w:r w:rsidR="00111181" w:rsidRPr="00C866A2">
        <w:rPr>
          <w:lang w:val="vi-VN"/>
        </w:rPr>
        <w:t xml:space="preserve">thực hiện nghiêm túc Công văn số 1381/SGDĐT-GDMN ngày 26/10/2016 của Sở GD&amp;ĐT về việc sử dụng các sản phẩm sữa trong </w:t>
      </w:r>
      <w:r w:rsidR="00111181" w:rsidRPr="001C4221">
        <w:rPr>
          <w:lang w:val="vi-VN"/>
        </w:rPr>
        <w:t>CSGDMN</w:t>
      </w:r>
      <w:r w:rsidR="00111181">
        <w:t>.</w:t>
      </w:r>
      <w:r w:rsidR="00927DD3">
        <w:t xml:space="preserve"> </w:t>
      </w:r>
      <w:r w:rsidR="00111181">
        <w:t xml:space="preserve">Sử </w:t>
      </w:r>
      <w:r w:rsidR="00111181" w:rsidRPr="00C866A2">
        <w:rPr>
          <w:lang w:val="vi-VN"/>
        </w:rPr>
        <w:t>dụng hiệu quả kinh phí chăm sóc sức khoẻ ban đầu cho trẻ theo Công văn số 1464/SGDĐT-GDMN ngày 31/10/2016 của Sở GD&amp;ĐT;</w:t>
      </w:r>
    </w:p>
    <w:p w:rsidR="00927DD3" w:rsidRPr="0031175F" w:rsidRDefault="00927DD3" w:rsidP="00927DD3">
      <w:pPr>
        <w:tabs>
          <w:tab w:val="left" w:pos="709"/>
        </w:tabs>
        <w:spacing w:before="120" w:after="120"/>
        <w:ind w:firstLine="680"/>
        <w:jc w:val="both"/>
        <w:rPr>
          <w:b/>
          <w:i/>
        </w:rPr>
      </w:pPr>
      <w:r w:rsidRPr="0031175F">
        <w:rPr>
          <w:b/>
          <w:i/>
        </w:rPr>
        <w:t>4.2.1. Chỉ tiêu:</w:t>
      </w:r>
    </w:p>
    <w:p w:rsidR="00013120" w:rsidRPr="00E16A42" w:rsidRDefault="00013120" w:rsidP="00013120">
      <w:pPr>
        <w:spacing w:before="60" w:after="60"/>
        <w:ind w:firstLine="720"/>
        <w:jc w:val="both"/>
        <w:rPr>
          <w:rFonts w:ascii=".VnTime" w:eastAsia="Arial" w:hAnsi=".VnTime"/>
          <w:b/>
          <w:spacing w:val="-6"/>
          <w:lang w:val="vi-VN"/>
        </w:rPr>
      </w:pPr>
      <w:r w:rsidRPr="00E16A42">
        <w:rPr>
          <w:rFonts w:ascii=".VnTime" w:eastAsia="Arial" w:hAnsi=".VnTime"/>
          <w:spacing w:val="-6"/>
          <w:lang w:val="vi-VN"/>
        </w:rPr>
        <w:t>-</w:t>
      </w:r>
      <w:r w:rsidRPr="00E16A42">
        <w:rPr>
          <w:rFonts w:ascii=".VnTime" w:eastAsia="Arial" w:hAnsi=".VnTime"/>
          <w:b/>
          <w:spacing w:val="-6"/>
          <w:lang w:val="vi-VN"/>
        </w:rPr>
        <w:t xml:space="preserve"> </w:t>
      </w:r>
      <w:r>
        <w:rPr>
          <w:rFonts w:ascii=".VnTime" w:eastAsia="Arial" w:hAnsi=".VnTime"/>
          <w:spacing w:val="-6"/>
          <w:lang w:val="vi-VN"/>
        </w:rPr>
        <w:t xml:space="preserve">100% </w:t>
      </w:r>
      <w:r w:rsidRPr="00013120">
        <w:rPr>
          <w:rFonts w:eastAsia="Arial"/>
          <w:spacing w:val="-6"/>
        </w:rPr>
        <w:t>trẻ</w:t>
      </w:r>
      <w:r w:rsidRPr="00E16A42">
        <w:rPr>
          <w:rFonts w:ascii=".VnTime" w:eastAsia="Arial" w:hAnsi=".VnTime"/>
          <w:spacing w:val="-6"/>
          <w:lang w:val="vi-VN"/>
        </w:rPr>
        <w:t xml:space="preserve"> ®</w:t>
      </w:r>
      <w:r w:rsidRPr="00E16A42">
        <w:rPr>
          <w:rFonts w:eastAsia="Arial"/>
          <w:spacing w:val="-6"/>
          <w:lang w:val="vi-VN"/>
        </w:rPr>
        <w:softHyphen/>
        <w:t>ư</w:t>
      </w:r>
      <w:r w:rsidRPr="00E16A42">
        <w:rPr>
          <w:rFonts w:ascii=".VnTime" w:eastAsia="Arial" w:hAnsi=".VnTime"/>
          <w:spacing w:val="-6"/>
          <w:lang w:val="vi-VN"/>
        </w:rPr>
        <w:t>îc</w:t>
      </w:r>
      <w:r>
        <w:rPr>
          <w:rFonts w:ascii=".VnTime" w:eastAsia="Arial" w:hAnsi=".VnTime"/>
          <w:spacing w:val="-6"/>
        </w:rPr>
        <w:t xml:space="preserve"> </w:t>
      </w:r>
      <w:r w:rsidRPr="00C76E9E">
        <w:rPr>
          <w:rFonts w:eastAsia="Arial"/>
          <w:spacing w:val="-6"/>
        </w:rPr>
        <w:t>chăm sóc, vệ sinh sạch sẽ hàng ngày, được</w:t>
      </w:r>
      <w:r w:rsidRPr="00E16A42">
        <w:rPr>
          <w:rFonts w:ascii=".VnTime" w:eastAsia="Arial" w:hAnsi=".VnTime"/>
          <w:spacing w:val="-6"/>
          <w:lang w:val="vi-VN"/>
        </w:rPr>
        <w:t xml:space="preserve"> ®¶m b¶o ATTM,VSATTP, kh«ng ®Ó  x¶y ra ngé ®éc thùc phÈm</w:t>
      </w:r>
      <w:r>
        <w:rPr>
          <w:rFonts w:ascii=".VnTime" w:eastAsia="Arial" w:hAnsi=".VnTime"/>
          <w:spacing w:val="-6"/>
        </w:rPr>
        <w:t xml:space="preserve"> trong </w:t>
      </w:r>
      <w:r w:rsidRPr="0035344D">
        <w:rPr>
          <w:rFonts w:eastAsia="Arial"/>
          <w:spacing w:val="-6"/>
        </w:rPr>
        <w:t>bếp ăn bán trú</w:t>
      </w:r>
      <w:r w:rsidRPr="00E16A42">
        <w:rPr>
          <w:rFonts w:ascii=".VnTime" w:eastAsia="Arial" w:hAnsi=".VnTime"/>
          <w:spacing w:val="-6"/>
          <w:lang w:val="vi-VN"/>
        </w:rPr>
        <w:t>.</w:t>
      </w:r>
    </w:p>
    <w:p w:rsidR="00013120" w:rsidRDefault="00013120" w:rsidP="00013120">
      <w:pPr>
        <w:spacing w:before="60" w:after="60"/>
        <w:ind w:firstLine="720"/>
        <w:jc w:val="both"/>
        <w:rPr>
          <w:color w:val="000000"/>
        </w:rPr>
      </w:pPr>
      <w:r w:rsidRPr="00E16A42">
        <w:rPr>
          <w:rFonts w:eastAsia="Arial"/>
          <w:b/>
          <w:lang w:val="pt-BR"/>
        </w:rPr>
        <w:t>-</w:t>
      </w:r>
      <w:r w:rsidRPr="00E16A42">
        <w:rPr>
          <w:rFonts w:eastAsia="Arial"/>
          <w:lang w:val="pt-BR"/>
        </w:rPr>
        <w:t xml:space="preserve"> </w:t>
      </w:r>
      <w:r w:rsidR="00735A80">
        <w:rPr>
          <w:rFonts w:eastAsia="Arial"/>
          <w:lang w:val="pt-BR"/>
        </w:rPr>
        <w:t>100% trẻ được ăn bán trú với t</w:t>
      </w:r>
      <w:r w:rsidRPr="00E16A42">
        <w:rPr>
          <w:rFonts w:eastAsia="Arial"/>
          <w:lang w:val="pt-BR"/>
        </w:rPr>
        <w:t>hực đơn phù hợp theo mùa và đảm bảo đủ chất dinh dưỡng</w:t>
      </w:r>
      <w:r>
        <w:rPr>
          <w:rFonts w:ascii=".VnTime" w:eastAsia="Arial" w:hAnsi=".VnTime"/>
          <w:lang w:val="vi-VN"/>
        </w:rPr>
        <w:t xml:space="preserve">, møc ¨n </w:t>
      </w:r>
      <w:r>
        <w:rPr>
          <w:rFonts w:ascii=".VnTime" w:eastAsia="Arial" w:hAnsi=".VnTime"/>
        </w:rPr>
        <w:t>15</w:t>
      </w:r>
      <w:r w:rsidRPr="00E16A42">
        <w:rPr>
          <w:rFonts w:ascii=".VnTime" w:eastAsia="Arial" w:hAnsi=".VnTime"/>
        </w:rPr>
        <w:t xml:space="preserve">.000 </w:t>
      </w:r>
      <w:r w:rsidRPr="00E16A42">
        <w:rPr>
          <w:rFonts w:eastAsia="Arial"/>
        </w:rPr>
        <w:t>đồng</w:t>
      </w:r>
      <w:r w:rsidRPr="00E16A42">
        <w:rPr>
          <w:rFonts w:ascii=".VnTime" w:eastAsia="Arial" w:hAnsi=".VnTime"/>
          <w:lang w:val="vi-VN"/>
        </w:rPr>
        <w:t>/trÎ /ngµy</w:t>
      </w:r>
      <w:r>
        <w:rPr>
          <w:rFonts w:eastAsia="Arial"/>
        </w:rPr>
        <w:t>, với số bữa ăn nhà trẻ là 02 bữa chính, 01 bữa phụ, mẫu giáo là 01 bữa chính, 01 bữa phụ.</w:t>
      </w:r>
      <w:r w:rsidR="00F75A06" w:rsidRPr="00F75A06">
        <w:rPr>
          <w:rStyle w:val="Heading1Char"/>
        </w:rPr>
        <w:t xml:space="preserve"> </w:t>
      </w:r>
      <w:r w:rsidR="00F75A06" w:rsidRPr="00F75A06">
        <w:rPr>
          <w:color w:val="000000"/>
        </w:rPr>
        <w:t>Đảm bảo thực hiện đúng</w:t>
      </w:r>
      <w:r w:rsidR="00F75A06" w:rsidRPr="00F75A06">
        <w:rPr>
          <w:color w:val="000000"/>
        </w:rPr>
        <w:br/>
        <w:t>nguyên tắc quản lý nuôi dưỡng, công khai khẩu phần ăn của trẻ hàng ngày.</w:t>
      </w:r>
    </w:p>
    <w:p w:rsidR="00D25E86" w:rsidRPr="00097CC9" w:rsidRDefault="00D25E86" w:rsidP="00013120">
      <w:pPr>
        <w:spacing w:before="60" w:after="60"/>
        <w:ind w:firstLine="720"/>
        <w:jc w:val="both"/>
        <w:rPr>
          <w:rFonts w:eastAsia="Arial"/>
          <w:b/>
        </w:rPr>
      </w:pPr>
      <w:r>
        <w:rPr>
          <w:color w:val="000000"/>
        </w:rPr>
        <w:t xml:space="preserve">- </w:t>
      </w:r>
      <w:r w:rsidRPr="00D25E86">
        <w:rPr>
          <w:color w:val="000000"/>
        </w:rPr>
        <w:t>Đảm bảo đủ nước uống cho trẻ hàng ngày, vệ sinh và phù hợp với thời tiết.</w:t>
      </w:r>
      <w:r w:rsidRPr="00D25E86">
        <w:rPr>
          <w:color w:val="000000"/>
        </w:rPr>
        <w:br/>
      </w:r>
      <w:r>
        <w:rPr>
          <w:color w:val="000000"/>
        </w:rPr>
        <w:t xml:space="preserve">có </w:t>
      </w:r>
      <w:r w:rsidRPr="00D25E86">
        <w:rPr>
          <w:color w:val="000000"/>
        </w:rPr>
        <w:t>xét nghiệm mẫu nước uống và nước sinh hoạt</w:t>
      </w:r>
      <w:r>
        <w:rPr>
          <w:color w:val="000000"/>
        </w:rPr>
        <w:t xml:space="preserve"> </w:t>
      </w:r>
      <w:r w:rsidRPr="00D25E86">
        <w:rPr>
          <w:color w:val="000000"/>
        </w:rPr>
        <w:t>định kỳ theo quy định tại Thông tư số 34/2010/TT-BYT ngày 02/6/2010 của Bộ Y tế.</w:t>
      </w:r>
    </w:p>
    <w:p w:rsidR="00013120" w:rsidRPr="00E16A42" w:rsidRDefault="00013120" w:rsidP="00013120">
      <w:pPr>
        <w:spacing w:before="60" w:after="60"/>
        <w:ind w:firstLine="720"/>
        <w:jc w:val="both"/>
        <w:rPr>
          <w:rFonts w:eastAsia="Arial"/>
          <w:b/>
          <w:lang w:val="vi-VN"/>
        </w:rPr>
      </w:pPr>
      <w:r w:rsidRPr="00E16A42">
        <w:rPr>
          <w:rFonts w:ascii=".VnTime" w:eastAsia="Arial" w:hAnsi=".VnTime"/>
          <w:lang w:val="vi-VN"/>
        </w:rPr>
        <w:t xml:space="preserve"> </w:t>
      </w:r>
      <w:r w:rsidR="00AE7715">
        <w:rPr>
          <w:color w:val="000000"/>
        </w:rPr>
        <w:t>- 100% các nhóm</w:t>
      </w:r>
      <w:r w:rsidR="00AE7715" w:rsidRPr="00AE7715">
        <w:rPr>
          <w:color w:val="000000"/>
        </w:rPr>
        <w:t>, lớp đảm bảo vệ sinh môi trường có góc tuyên truyền cho các</w:t>
      </w:r>
      <w:r w:rsidR="00AE7715">
        <w:rPr>
          <w:color w:val="000000"/>
        </w:rPr>
        <w:t xml:space="preserve"> </w:t>
      </w:r>
      <w:r w:rsidR="00AE7715" w:rsidRPr="00AE7715">
        <w:rPr>
          <w:color w:val="000000"/>
        </w:rPr>
        <w:t>bậc cha mẹ học sinh và có phòng y tế nhà trường</w:t>
      </w:r>
      <w:r w:rsidR="00AE7715" w:rsidRPr="00AE7715">
        <w:rPr>
          <w:rFonts w:ascii="Courier New" w:hAnsi="Courier New" w:cs="Courier New"/>
          <w:color w:val="000000"/>
        </w:rPr>
        <w:t>.</w:t>
      </w:r>
      <w:r w:rsidR="00AE7715" w:rsidRPr="00AE7715">
        <w:t xml:space="preserve"> </w:t>
      </w:r>
    </w:p>
    <w:p w:rsidR="00013120" w:rsidRDefault="00013120" w:rsidP="00013120">
      <w:pPr>
        <w:jc w:val="both"/>
      </w:pPr>
      <w:r w:rsidRPr="00E16A42">
        <w:rPr>
          <w:rFonts w:ascii=".VnTime" w:eastAsia="Arial" w:hAnsi=".VnTime"/>
        </w:rPr>
        <w:lastRenderedPageBreak/>
        <w:tab/>
      </w:r>
      <w:r w:rsidRPr="00E16A42">
        <w:rPr>
          <w:rFonts w:ascii=".VnTime" w:eastAsia="Arial" w:hAnsi=".VnTime"/>
          <w:lang w:val="vi-VN"/>
        </w:rPr>
        <w:t xml:space="preserve">- </w:t>
      </w:r>
      <w:r w:rsidRPr="00E16A42">
        <w:t>100% trẻ được kiểm tra sức khỏe định kỳ tại trường</w:t>
      </w:r>
      <w:r w:rsidR="0031175F">
        <w:t xml:space="preserve"> 2lần/năm</w:t>
      </w:r>
      <w:r w:rsidRPr="00E16A42">
        <w:t xml:space="preserve">; </w:t>
      </w:r>
      <w:r w:rsidRPr="00E16A42">
        <w:rPr>
          <w:rFonts w:ascii=".VnTime" w:eastAsia="Arial" w:hAnsi=".VnTime"/>
          <w:lang w:val="vi-VN"/>
        </w:rPr>
        <w:t>®</w:t>
      </w:r>
      <w:r w:rsidRPr="00E16A42">
        <w:rPr>
          <w:rFonts w:eastAsia="Arial"/>
          <w:lang w:val="vi-VN"/>
        </w:rPr>
        <w:t>ư</w:t>
      </w:r>
      <w:r w:rsidRPr="00E16A42">
        <w:rPr>
          <w:rFonts w:ascii=".VnTime" w:eastAsia="Arial" w:hAnsi=".VnTime"/>
          <w:lang w:val="vi-VN"/>
        </w:rPr>
        <w:softHyphen/>
        <w:t>îc tiªm chñng vµ uèng va</w:t>
      </w:r>
      <w:r w:rsidRPr="00E16A42">
        <w:rPr>
          <w:rFonts w:ascii=".VnTime" w:eastAsia="Arial" w:hAnsi=".VnTime"/>
        </w:rPr>
        <w:t>cx</w:t>
      </w:r>
      <w:r w:rsidRPr="00E16A42">
        <w:rPr>
          <w:rFonts w:ascii=".VnTime" w:eastAsia="Arial" w:hAnsi=".VnTime"/>
          <w:lang w:val="vi-VN"/>
        </w:rPr>
        <w:t>in phßng bÖnh</w:t>
      </w:r>
      <w:r w:rsidRPr="00013120">
        <w:rPr>
          <w:rFonts w:eastAsia="Arial"/>
        </w:rPr>
        <w:t>, được</w:t>
      </w:r>
      <w:r>
        <w:rPr>
          <w:rFonts w:ascii="Arial" w:eastAsia="Arial" w:hAnsi="Arial" w:cs="Arial"/>
        </w:rPr>
        <w:t xml:space="preserve"> </w:t>
      </w:r>
      <w:r w:rsidRPr="003E3643">
        <w:rPr>
          <w:lang w:val="vi-VN"/>
        </w:rPr>
        <w:t>đánh giá bằng biểu đồ tăng trưởng của Tổ chức Y tế Thế giới</w:t>
      </w:r>
      <w:r>
        <w:t xml:space="preserve">. </w:t>
      </w:r>
      <w:r w:rsidRPr="003E3643">
        <w:rPr>
          <w:lang w:val="vi-VN"/>
        </w:rPr>
        <w:t>Phấn đấu giảm tỷ lệ trẻ suy dinh dưỡng thể nhẹ cân và suy dinh dưỡng thể thấp còi so với đầu năm học, đảm bảo tỷ lệ trẻ suy d</w:t>
      </w:r>
      <w:r>
        <w:rPr>
          <w:lang w:val="vi-VN"/>
        </w:rPr>
        <w:t xml:space="preserve">inh dưỡng mỗi thể không quá </w:t>
      </w:r>
      <w:r w:rsidRPr="00CD734B">
        <w:rPr>
          <w:lang w:val="vi-VN"/>
        </w:rPr>
        <w:t xml:space="preserve">2.8 </w:t>
      </w:r>
      <w:r w:rsidR="00735A80">
        <w:rPr>
          <w:lang w:val="vi-VN"/>
        </w:rPr>
        <w:t>%</w:t>
      </w:r>
    </w:p>
    <w:p w:rsidR="008622F3" w:rsidRPr="008622F3" w:rsidRDefault="008622F3" w:rsidP="008622F3">
      <w:pPr>
        <w:ind w:firstLine="680"/>
        <w:jc w:val="both"/>
      </w:pPr>
      <w:r>
        <w:rPr>
          <w:rStyle w:val="fontstyle01"/>
        </w:rPr>
        <w:t xml:space="preserve">- </w:t>
      </w:r>
      <w:r>
        <w:rPr>
          <w:rStyle w:val="fontstyle21"/>
        </w:rPr>
        <w:t>100% cán bộ giáo viên, nhân viên nhà trường được tập huấn về chăm sóc sức</w:t>
      </w:r>
      <w:r>
        <w:rPr>
          <w:color w:val="000000"/>
        </w:rPr>
        <w:t xml:space="preserve"> </w:t>
      </w:r>
      <w:r>
        <w:rPr>
          <w:rStyle w:val="fontstyle21"/>
        </w:rPr>
        <w:t>khỏe và đảm bảo an toàn cho trẻ, được khám sức khỏe với đầy đủ chuyên khoa 01 lần/năm học.</w:t>
      </w:r>
    </w:p>
    <w:p w:rsidR="00013120" w:rsidRPr="000043B0" w:rsidRDefault="000043B0" w:rsidP="00927DD3">
      <w:pPr>
        <w:tabs>
          <w:tab w:val="left" w:pos="709"/>
        </w:tabs>
        <w:spacing w:before="120" w:after="120"/>
        <w:ind w:firstLine="680"/>
        <w:jc w:val="both"/>
        <w:rPr>
          <w:b/>
          <w:i/>
        </w:rPr>
      </w:pPr>
      <w:r w:rsidRPr="000043B0">
        <w:rPr>
          <w:b/>
          <w:i/>
        </w:rPr>
        <w:t>4.2.2.Biện pháp</w:t>
      </w:r>
    </w:p>
    <w:p w:rsidR="00013120" w:rsidRPr="00927DD3" w:rsidRDefault="0067587F" w:rsidP="00927DD3">
      <w:pPr>
        <w:tabs>
          <w:tab w:val="left" w:pos="709"/>
        </w:tabs>
        <w:spacing w:before="120" w:after="120"/>
        <w:ind w:firstLine="680"/>
        <w:jc w:val="both"/>
      </w:pPr>
      <w:r>
        <w:rPr>
          <w:color w:val="000000"/>
        </w:rPr>
        <w:t xml:space="preserve">- </w:t>
      </w:r>
      <w:r w:rsidR="009A02FE">
        <w:rPr>
          <w:color w:val="000000"/>
        </w:rPr>
        <w:t>Nhà trường xây</w:t>
      </w:r>
      <w:r w:rsidR="000043B0" w:rsidRPr="000043B0">
        <w:rPr>
          <w:color w:val="000000"/>
        </w:rPr>
        <w:t xml:space="preserve"> dựng kế hoạch y tế trường học, kiện toàn ban chăm</w:t>
      </w:r>
      <w:r w:rsidR="000043B0" w:rsidRPr="000043B0">
        <w:rPr>
          <w:color w:val="000000"/>
        </w:rPr>
        <w:br/>
        <w:t>sóc sức khỏe học sinh, phối hợp với cơ quan y tế thực hiện tốt các biện pháp phòng</w:t>
      </w:r>
      <w:r w:rsidR="000043B0" w:rsidRPr="000043B0">
        <w:rPr>
          <w:color w:val="000000"/>
        </w:rPr>
        <w:br/>
        <w:t>chống dịch bệnh, cải tiến đổi mới hình thức tuyên truyền, quảng bá cho cha mẹ học</w:t>
      </w:r>
      <w:r w:rsidR="000043B0" w:rsidRPr="000043B0">
        <w:rPr>
          <w:color w:val="000000"/>
        </w:rPr>
        <w:br/>
        <w:t>sinh nhằm phối hợp tốt công tác chăm sóc, nuôi dưỡng trẻ. Đồ dùng, trang thiết bị</w:t>
      </w:r>
      <w:r w:rsidR="000043B0" w:rsidRPr="000043B0">
        <w:rPr>
          <w:color w:val="000000"/>
        </w:rPr>
        <w:br/>
        <w:t>phục vụ hoạt động chăm sóc trẻ đầy đủ, được vệ sinh thường xuyên, tối thiểu mỗi trẻcó 2 khăn riêng sử dụng/ ngày được giặt, hấp và bảo quản.</w:t>
      </w:r>
    </w:p>
    <w:p w:rsidR="00111181" w:rsidRDefault="0067587F" w:rsidP="00111181">
      <w:pPr>
        <w:tabs>
          <w:tab w:val="left" w:pos="709"/>
        </w:tabs>
        <w:spacing w:before="120" w:after="120"/>
        <w:ind w:firstLine="680"/>
        <w:jc w:val="both"/>
      </w:pPr>
      <w:r>
        <w:t xml:space="preserve">- </w:t>
      </w:r>
      <w:r w:rsidR="00111181">
        <w:t>T</w:t>
      </w:r>
      <w:r w:rsidR="00111181" w:rsidRPr="00DE6894">
        <w:rPr>
          <w:lang w:val="vi-VN"/>
        </w:rPr>
        <w:t xml:space="preserve">uyên truyền đến các bậc cha mẹ trẻ về chế độ dinh dưỡng cân đối hợp lý giúp trẻ phát triển về thể chất; phối hợp với gia đình xây dựng chế độ dinh dưỡng, vận động hợp lý đối với trẻ suy dinh dưỡng và trẻ thừa cân, béo phì. </w:t>
      </w:r>
    </w:p>
    <w:p w:rsidR="00541FE0" w:rsidRDefault="0067587F" w:rsidP="00111181">
      <w:pPr>
        <w:tabs>
          <w:tab w:val="left" w:pos="709"/>
        </w:tabs>
        <w:spacing w:before="120" w:after="120"/>
        <w:ind w:firstLine="680"/>
        <w:jc w:val="both"/>
        <w:rPr>
          <w:color w:val="000000"/>
        </w:rPr>
      </w:pPr>
      <w:r w:rsidRPr="00F36896">
        <w:rPr>
          <w:color w:val="000000"/>
        </w:rPr>
        <w:t xml:space="preserve">- </w:t>
      </w:r>
      <w:r w:rsidR="00541FE0" w:rsidRPr="00F36896">
        <w:rPr>
          <w:color w:val="000000"/>
        </w:rPr>
        <w:t>Thực hiện kiểm tra sức khỏe cho trẻ đầu năm học: trẻ dưới 36 tháng đo chiều</w:t>
      </w:r>
      <w:r w:rsidR="00541FE0" w:rsidRPr="00F36896">
        <w:rPr>
          <w:color w:val="000000"/>
        </w:rPr>
        <w:br/>
        <w:t xml:space="preserve">cao, cân nặng, trẻ trên 36 tháng đo chiều cao, cân nặng, đo huyết áp, nhịp tim, thị lực của trẻ. Theo dõi sức khỏe và đánh giá tình trạng dinh dưỡng bằng biểu đồ tăng trưởng của Tổ chức Y tế Thế giới (cân nặng theo tuổi, chiều cao theo tuổi và cân nặng theo chiều cao (trẻ 01 đến 60 tháng) hoặc BMI theo tuổi (trẻ 61 đến 78 tháng). Trẻ dưới 24tháng tuổi, đo chiều cao, cân nặng, ghi biểu đồ tăng trưởng mỗi tháng 1lần. Trẻ từ 24tháng trở lên, đo chiều cao, cân nặng, ghi biểu đồ tăng trưởng mỗi quý 1 lần. Riêng trẻ từ 60 tháng tuổi, theo dõi chỉ số khối cơ thể (BMI). Phối hợp chặt chẽ giữa nhân viên y tế, giáo viên, nhân viên nuôi dưỡng thực hiện các </w:t>
      </w:r>
      <w:r w:rsidR="00F36896" w:rsidRPr="00F36896">
        <w:rPr>
          <w:color w:val="000000"/>
        </w:rPr>
        <w:t xml:space="preserve">biện pháp can thiệp với trẻ suy </w:t>
      </w:r>
      <w:r w:rsidR="00541FE0" w:rsidRPr="00F36896">
        <w:rPr>
          <w:color w:val="000000"/>
        </w:rPr>
        <w:t xml:space="preserve">dinh dưỡng thể nhẹ cân, thấp còi, gầy còm, thừa cân, béo </w:t>
      </w:r>
      <w:r w:rsidR="00F36896" w:rsidRPr="00F36896">
        <w:rPr>
          <w:color w:val="000000"/>
        </w:rPr>
        <w:t xml:space="preserve">phì và trẻ khuyết tật học hòa </w:t>
      </w:r>
      <w:r w:rsidR="00541FE0" w:rsidRPr="00F36896">
        <w:rPr>
          <w:color w:val="000000"/>
        </w:rPr>
        <w:t>nhập, quản lý hồ sơ theo dõi sức khỏe của trẻ tại nhóm, lớp</w:t>
      </w:r>
      <w:r w:rsidR="00F36896" w:rsidRPr="00F36896">
        <w:rPr>
          <w:color w:val="000000"/>
        </w:rPr>
        <w:t xml:space="preserve">. Phòng y tế sắp xếp ngăn </w:t>
      </w:r>
      <w:r w:rsidR="00541FE0" w:rsidRPr="00F36896">
        <w:rPr>
          <w:color w:val="000000"/>
        </w:rPr>
        <w:t>nắp, gọn gàng, đầy đủ thiết bị, thuốc, phác đồ theo quy định.</w:t>
      </w:r>
      <w:r w:rsidR="00541FE0" w:rsidRPr="00F36896">
        <w:rPr>
          <w:color w:val="000000"/>
          <w:sz w:val="27"/>
          <w:szCs w:val="27"/>
        </w:rPr>
        <w:br/>
      </w:r>
      <w:r w:rsidR="00541FE0">
        <w:rPr>
          <w:b/>
          <w:bCs/>
          <w:color w:val="000000"/>
        </w:rPr>
        <w:t xml:space="preserve">        </w:t>
      </w:r>
      <w:r>
        <w:rPr>
          <w:b/>
          <w:bCs/>
          <w:color w:val="000000"/>
        </w:rPr>
        <w:t xml:space="preserve">- </w:t>
      </w:r>
      <w:r w:rsidR="00541FE0">
        <w:rPr>
          <w:color w:val="000000"/>
        </w:rPr>
        <w:t>L</w:t>
      </w:r>
      <w:r w:rsidR="00541FE0" w:rsidRPr="00541FE0">
        <w:rPr>
          <w:color w:val="000000"/>
        </w:rPr>
        <w:t>ựa chọn cơ sở y tế đủ điều kiện với đầy đủ chuyên khoa để tổ chức</w:t>
      </w:r>
      <w:r w:rsidR="00541FE0" w:rsidRPr="00541FE0">
        <w:rPr>
          <w:color w:val="000000"/>
        </w:rPr>
        <w:br/>
        <w:t xml:space="preserve">khám sức khoẻ 1 lần/năm cho CB-GV-NV. </w:t>
      </w:r>
      <w:r w:rsidR="00541FE0">
        <w:rPr>
          <w:color w:val="000000"/>
        </w:rPr>
        <w:t xml:space="preserve">Phối hợp với trung tâm Y tế </w:t>
      </w:r>
      <w:r w:rsidR="00541FE0" w:rsidRPr="00541FE0">
        <w:rPr>
          <w:color w:val="000000"/>
        </w:rPr>
        <w:t xml:space="preserve"> tổ chức</w:t>
      </w:r>
      <w:r w:rsidR="00541FE0" w:rsidRPr="00541FE0">
        <w:rPr>
          <w:color w:val="000000"/>
        </w:rPr>
        <w:br/>
      </w:r>
      <w:r w:rsidR="00541FE0">
        <w:rPr>
          <w:color w:val="000000"/>
        </w:rPr>
        <w:t>khám sức khỏe cho trẻ</w:t>
      </w:r>
      <w:r w:rsidR="00541FE0" w:rsidRPr="00541FE0">
        <w:rPr>
          <w:color w:val="000000"/>
        </w:rPr>
        <w:t>, vận động, tuyên truyền để học sinh tham gia khám sức</w:t>
      </w:r>
      <w:r w:rsidR="00541FE0" w:rsidRPr="00541FE0">
        <w:rPr>
          <w:color w:val="000000"/>
        </w:rPr>
        <w:br/>
        <w:t xml:space="preserve">khỏe đầy đủ. </w:t>
      </w:r>
      <w:r w:rsidR="00541FE0">
        <w:rPr>
          <w:color w:val="000000"/>
        </w:rPr>
        <w:t>Giáo viên thường xuyên</w:t>
      </w:r>
      <w:r w:rsidR="00541FE0" w:rsidRPr="00541FE0">
        <w:rPr>
          <w:color w:val="000000"/>
        </w:rPr>
        <w:t xml:space="preserve"> trao đổi với cha mẹ học sinh</w:t>
      </w:r>
      <w:r w:rsidR="00541FE0" w:rsidRPr="00541FE0">
        <w:rPr>
          <w:color w:val="000000"/>
        </w:rPr>
        <w:br/>
        <w:t>về những trường hợp trẻ có biểu hiện bất thường về tâm lý, sức khỏe.</w:t>
      </w:r>
    </w:p>
    <w:p w:rsidR="00A4258E" w:rsidRDefault="0067587F" w:rsidP="00111181">
      <w:pPr>
        <w:tabs>
          <w:tab w:val="left" w:pos="709"/>
        </w:tabs>
        <w:spacing w:before="120" w:after="120"/>
        <w:ind w:firstLine="680"/>
        <w:jc w:val="both"/>
        <w:rPr>
          <w:color w:val="000000"/>
        </w:rPr>
      </w:pPr>
      <w:r>
        <w:rPr>
          <w:color w:val="000000"/>
        </w:rPr>
        <w:t xml:space="preserve">- </w:t>
      </w:r>
      <w:r w:rsidR="00A4258E">
        <w:rPr>
          <w:color w:val="000000"/>
        </w:rPr>
        <w:t>K</w:t>
      </w:r>
      <w:r w:rsidR="00A4258E" w:rsidRPr="00A4258E">
        <w:rPr>
          <w:color w:val="000000"/>
        </w:rPr>
        <w:t>ý</w:t>
      </w:r>
      <w:r w:rsidR="00A4258E">
        <w:rPr>
          <w:color w:val="000000"/>
        </w:rPr>
        <w:t xml:space="preserve"> </w:t>
      </w:r>
      <w:r w:rsidR="00A4258E" w:rsidRPr="00A4258E">
        <w:rPr>
          <w:color w:val="000000"/>
        </w:rPr>
        <w:t>kết hợp đồng với đơn vị cung ứng thực phẩm và thực hiện sử dụng thực phẩm tại đơn</w:t>
      </w:r>
      <w:r w:rsidR="00A4258E">
        <w:rPr>
          <w:color w:val="000000"/>
        </w:rPr>
        <w:t xml:space="preserve"> </w:t>
      </w:r>
      <w:r w:rsidR="00A4258E" w:rsidRPr="00A4258E">
        <w:rPr>
          <w:color w:val="000000"/>
        </w:rPr>
        <w:t>vị, cần tuân thủ các qui định về VSATTP của cơ quan y tế, cơ quan quản lý trên địa</w:t>
      </w:r>
      <w:r w:rsidR="00A4258E">
        <w:rPr>
          <w:color w:val="000000"/>
        </w:rPr>
        <w:t xml:space="preserve"> bàn Huyện</w:t>
      </w:r>
      <w:r w:rsidR="00A4258E" w:rsidRPr="00A4258E">
        <w:rPr>
          <w:color w:val="000000"/>
        </w:rPr>
        <w:t>. Đơn vị cung ứng thực phẩm phải thực hiện c</w:t>
      </w:r>
      <w:r w:rsidR="00A4258E">
        <w:rPr>
          <w:color w:val="000000"/>
        </w:rPr>
        <w:t xml:space="preserve">am kết về </w:t>
      </w:r>
      <w:r w:rsidR="00A4258E" w:rsidRPr="00A4258E">
        <w:rPr>
          <w:color w:val="000000"/>
        </w:rPr>
        <w:t>chất lượng sản phẩm</w:t>
      </w:r>
      <w:r w:rsidR="00A4258E">
        <w:rPr>
          <w:color w:val="000000"/>
        </w:rPr>
        <w:t xml:space="preserve"> </w:t>
      </w:r>
      <w:r w:rsidR="00A4258E" w:rsidRPr="00A4258E">
        <w:rPr>
          <w:color w:val="000000"/>
        </w:rPr>
        <w:t>khi đưa vào</w:t>
      </w:r>
      <w:r w:rsidR="00A4258E">
        <w:rPr>
          <w:color w:val="000000"/>
        </w:rPr>
        <w:t xml:space="preserve"> nhà trường</w:t>
      </w:r>
      <w:r w:rsidR="00A4258E" w:rsidRPr="00A4258E">
        <w:rPr>
          <w:color w:val="000000"/>
        </w:rPr>
        <w:t>.</w:t>
      </w:r>
    </w:p>
    <w:p w:rsidR="00EB3402" w:rsidRDefault="0067587F" w:rsidP="00111181">
      <w:pPr>
        <w:tabs>
          <w:tab w:val="left" w:pos="709"/>
        </w:tabs>
        <w:spacing w:before="120" w:after="120"/>
        <w:ind w:firstLine="680"/>
        <w:jc w:val="both"/>
        <w:rPr>
          <w:color w:val="000000"/>
        </w:rPr>
      </w:pPr>
      <w:r>
        <w:rPr>
          <w:color w:val="000000"/>
        </w:rPr>
        <w:t xml:space="preserve">- </w:t>
      </w:r>
      <w:r w:rsidR="00EB3402">
        <w:rPr>
          <w:color w:val="000000"/>
        </w:rPr>
        <w:t>Thực hiện nghiêm túc lịch tổng vệ sinh</w:t>
      </w:r>
      <w:r w:rsidR="00D045E4">
        <w:rPr>
          <w:color w:val="000000"/>
        </w:rPr>
        <w:t xml:space="preserve"> hàng ngày, hàng tuần, hàng tháng.</w:t>
      </w:r>
    </w:p>
    <w:p w:rsidR="00D045E4" w:rsidRDefault="0067587F" w:rsidP="00111181">
      <w:pPr>
        <w:tabs>
          <w:tab w:val="left" w:pos="709"/>
        </w:tabs>
        <w:spacing w:before="120" w:after="120"/>
        <w:ind w:firstLine="680"/>
        <w:jc w:val="both"/>
        <w:rPr>
          <w:color w:val="000000"/>
        </w:rPr>
      </w:pPr>
      <w:r>
        <w:rPr>
          <w:color w:val="000000"/>
        </w:rPr>
        <w:t xml:space="preserve">- </w:t>
      </w:r>
      <w:r w:rsidR="00D045E4">
        <w:rPr>
          <w:color w:val="000000"/>
        </w:rPr>
        <w:t>X</w:t>
      </w:r>
      <w:r w:rsidR="00D045E4" w:rsidRPr="00D045E4">
        <w:rPr>
          <w:color w:val="000000"/>
        </w:rPr>
        <w:t>ây dựng thực đơn phù hợp với mùa, chế độ ăn cân đối, đa dạng</w:t>
      </w:r>
      <w:r w:rsidR="00D045E4" w:rsidRPr="00D045E4">
        <w:rPr>
          <w:color w:val="000000"/>
        </w:rPr>
        <w:br/>
        <w:t xml:space="preserve">các nguyên liệu, đáp ứng nhu cầu dinh dưỡng theo quy định tại VBHN 01/VBHNBGDĐT ngày 24/1/2017 của Bộ GD&amp;ĐT về ban hành Chương trình </w:t>
      </w:r>
      <w:r w:rsidR="00D045E4" w:rsidRPr="00D045E4">
        <w:rPr>
          <w:color w:val="000000"/>
        </w:rPr>
        <w:lastRenderedPageBreak/>
        <w:t>GDMN; Tuyên</w:t>
      </w:r>
      <w:r w:rsidR="00D045E4">
        <w:rPr>
          <w:color w:val="000000"/>
        </w:rPr>
        <w:t xml:space="preserve"> </w:t>
      </w:r>
      <w:r w:rsidR="00D045E4" w:rsidRPr="00D045E4">
        <w:rPr>
          <w:color w:val="000000"/>
        </w:rPr>
        <w:t>truyền với phụ huynh về Đề án và kiến thức nuôi dạy trẻ khoa học theo Tháp dinh</w:t>
      </w:r>
      <w:r w:rsidR="00D045E4">
        <w:rPr>
          <w:color w:val="000000"/>
        </w:rPr>
        <w:t xml:space="preserve"> </w:t>
      </w:r>
      <w:r w:rsidR="00D045E4" w:rsidRPr="00D045E4">
        <w:rPr>
          <w:color w:val="000000"/>
        </w:rPr>
        <w:t>dưỡng hợp lý cho trẻ em 3-5 tuổi (giai đoạn 2016-2020), mức tiêu thụ trung bình cho</w:t>
      </w:r>
      <w:r w:rsidR="00D045E4">
        <w:rPr>
          <w:color w:val="000000"/>
        </w:rPr>
        <w:t xml:space="preserve"> </w:t>
      </w:r>
      <w:r w:rsidR="00D045E4" w:rsidRPr="00D045E4">
        <w:rPr>
          <w:color w:val="000000"/>
        </w:rPr>
        <w:t>một trẻ của Viện dinh dưỡng.</w:t>
      </w:r>
      <w:r w:rsidR="00D045E4">
        <w:rPr>
          <w:color w:val="000000"/>
        </w:rPr>
        <w:t xml:space="preserve"> </w:t>
      </w:r>
      <w:r w:rsidR="00D045E4" w:rsidRPr="00D045E4">
        <w:rPr>
          <w:color w:val="000000"/>
        </w:rPr>
        <w:t xml:space="preserve"> Nghiêm túc thực hiện th</w:t>
      </w:r>
      <w:r w:rsidR="00D045E4">
        <w:rPr>
          <w:color w:val="000000"/>
        </w:rPr>
        <w:t xml:space="preserve">ực đơn </w:t>
      </w:r>
      <w:r w:rsidR="00D045E4" w:rsidRPr="00D045E4">
        <w:rPr>
          <w:color w:val="000000"/>
        </w:rPr>
        <w:t>riêng của từng lứa tuổi Nhà trẻ,</w:t>
      </w:r>
      <w:r w:rsidR="00D045E4">
        <w:rPr>
          <w:color w:val="000000"/>
        </w:rPr>
        <w:t xml:space="preserve"> </w:t>
      </w:r>
      <w:r w:rsidR="00D045E4" w:rsidRPr="00D045E4">
        <w:rPr>
          <w:color w:val="000000"/>
        </w:rPr>
        <w:t>Mẫu giáo. Chú trọng chế biến, phối hợp món ăn hợp lý đảm bảo yêu cầu tối thiểu: Bữa</w:t>
      </w:r>
      <w:r w:rsidR="00D045E4">
        <w:rPr>
          <w:color w:val="000000"/>
        </w:rPr>
        <w:t xml:space="preserve"> </w:t>
      </w:r>
      <w:r w:rsidR="00652E04">
        <w:rPr>
          <w:color w:val="000000"/>
        </w:rPr>
        <w:t>chính đạt tối thiểu 5-</w:t>
      </w:r>
      <w:r w:rsidR="008F2906">
        <w:rPr>
          <w:color w:val="000000"/>
        </w:rPr>
        <w:t xml:space="preserve"> </w:t>
      </w:r>
      <w:r w:rsidR="00652E04">
        <w:rPr>
          <w:color w:val="000000"/>
        </w:rPr>
        <w:t>6</w:t>
      </w:r>
      <w:r w:rsidR="00D045E4" w:rsidRPr="00D045E4">
        <w:rPr>
          <w:color w:val="000000"/>
        </w:rPr>
        <w:t xml:space="preserve"> loại thực phẩm và bao gồm các món: cơm, món mặn, món canh.</w:t>
      </w:r>
    </w:p>
    <w:p w:rsidR="00817547" w:rsidRDefault="0067587F" w:rsidP="00111181">
      <w:pPr>
        <w:tabs>
          <w:tab w:val="left" w:pos="709"/>
        </w:tabs>
        <w:spacing w:before="120" w:after="120"/>
        <w:ind w:firstLine="680"/>
        <w:jc w:val="both"/>
        <w:rPr>
          <w:color w:val="000000"/>
        </w:rPr>
      </w:pPr>
      <w:r>
        <w:rPr>
          <w:color w:val="000000"/>
        </w:rPr>
        <w:t xml:space="preserve">- </w:t>
      </w:r>
      <w:r w:rsidR="00817547" w:rsidRPr="00817547">
        <w:rPr>
          <w:color w:val="000000"/>
        </w:rPr>
        <w:t>Thực hiện đúng quy định về hồ sơ, quy trình, nguyên tắc quản lý nuôi dưỡng.</w:t>
      </w:r>
      <w:r w:rsidR="00817547" w:rsidRPr="00817547">
        <w:rPr>
          <w:color w:val="000000"/>
        </w:rPr>
        <w:br/>
        <w:t>Nghiêm cấm vi phạm khẩu phần ăn của trẻ dưới mọi hình thức. Thực hiện nghiêm túc</w:t>
      </w:r>
      <w:r w:rsidR="00817547">
        <w:rPr>
          <w:color w:val="000000"/>
        </w:rPr>
        <w:t xml:space="preserve"> </w:t>
      </w:r>
      <w:r w:rsidR="00817547" w:rsidRPr="00817547">
        <w:rPr>
          <w:color w:val="000000"/>
        </w:rPr>
        <w:t xml:space="preserve">việc công khai thực đơn, tài chính bữa ăn hàng ngày của trẻ tại trường </w:t>
      </w:r>
      <w:r w:rsidR="00817547" w:rsidRPr="00817547">
        <w:rPr>
          <w:i/>
          <w:iCs/>
          <w:color w:val="000000"/>
        </w:rPr>
        <w:t>(kể cả các điểm</w:t>
      </w:r>
      <w:r w:rsidR="00817547">
        <w:rPr>
          <w:i/>
          <w:iCs/>
          <w:color w:val="000000"/>
        </w:rPr>
        <w:t xml:space="preserve"> </w:t>
      </w:r>
      <w:r w:rsidR="00817547" w:rsidRPr="00817547">
        <w:rPr>
          <w:i/>
          <w:iCs/>
          <w:color w:val="000000"/>
        </w:rPr>
        <w:t>lẻ)</w:t>
      </w:r>
      <w:r w:rsidR="00817547" w:rsidRPr="00817547">
        <w:rPr>
          <w:color w:val="000000"/>
        </w:rPr>
        <w:t xml:space="preserve">, cân đối điều chỉnh thực </w:t>
      </w:r>
      <w:r w:rsidR="00E95200">
        <w:rPr>
          <w:color w:val="000000"/>
        </w:rPr>
        <w:t>đơn không để thừa hoặc thiếu 2 s</w:t>
      </w:r>
      <w:r w:rsidR="00817547" w:rsidRPr="00817547">
        <w:rPr>
          <w:color w:val="000000"/>
        </w:rPr>
        <w:t>uất ăn/ngày.</w:t>
      </w:r>
      <w:r w:rsidR="00817547" w:rsidRPr="00817547">
        <w:rPr>
          <w:color w:val="000000"/>
        </w:rPr>
        <w:br/>
        <w:t>Mở đầy đủ các loại sổ sách quản lý thu chi, nuôi dưỡng trong nhà trường.</w:t>
      </w:r>
    </w:p>
    <w:p w:rsidR="00F544DB" w:rsidRDefault="0067587F" w:rsidP="00111181">
      <w:pPr>
        <w:tabs>
          <w:tab w:val="left" w:pos="709"/>
        </w:tabs>
        <w:spacing w:before="120" w:after="120"/>
        <w:ind w:firstLine="680"/>
        <w:jc w:val="both"/>
        <w:rPr>
          <w:color w:val="000000"/>
        </w:rPr>
      </w:pPr>
      <w:r>
        <w:rPr>
          <w:color w:val="000000"/>
        </w:rPr>
        <w:t xml:space="preserve">- </w:t>
      </w:r>
      <w:r w:rsidR="00F544DB" w:rsidRPr="00F544DB">
        <w:rPr>
          <w:color w:val="000000"/>
        </w:rPr>
        <w:t>Phối hợp với Ban đại diện cha mẹ học sinh, khuyến khích tham gia giám sát</w:t>
      </w:r>
      <w:r w:rsidR="00F544DB" w:rsidRPr="00F544DB">
        <w:rPr>
          <w:color w:val="000000"/>
        </w:rPr>
        <w:br/>
        <w:t>quá trình giao nhận thực phẩm. Thực hiện đúng qui trình kiểm thực ba bước, cập nhật</w:t>
      </w:r>
      <w:r w:rsidR="00F544DB">
        <w:rPr>
          <w:color w:val="000000"/>
        </w:rPr>
        <w:t xml:space="preserve"> </w:t>
      </w:r>
      <w:r w:rsidR="00F544DB" w:rsidRPr="00F544DB">
        <w:rPr>
          <w:color w:val="000000"/>
        </w:rPr>
        <w:t>chứng từ thực phẩm hàng ngày, thanh quyết toán tiền ăn của trẻ theo tháng. Cuối tháng quyết toán tiền ăn trong tháng.</w:t>
      </w:r>
    </w:p>
    <w:p w:rsidR="00DC02DA" w:rsidRPr="00541FE0" w:rsidRDefault="0067587F" w:rsidP="00111181">
      <w:pPr>
        <w:tabs>
          <w:tab w:val="left" w:pos="709"/>
        </w:tabs>
        <w:spacing w:before="120" w:after="120"/>
        <w:ind w:firstLine="680"/>
        <w:jc w:val="both"/>
      </w:pPr>
      <w:r>
        <w:rPr>
          <w:color w:val="000000"/>
        </w:rPr>
        <w:t xml:space="preserve">- </w:t>
      </w:r>
      <w:r w:rsidR="00DC02DA">
        <w:rPr>
          <w:color w:val="000000"/>
        </w:rPr>
        <w:t>H</w:t>
      </w:r>
      <w:r w:rsidR="00DC02DA" w:rsidRPr="00DC02DA">
        <w:rPr>
          <w:color w:val="000000"/>
        </w:rPr>
        <w:t>ỗ trợ kinh phí ăn trưa theo đúng quy định tại Nghị</w:t>
      </w:r>
      <w:r w:rsidR="007671C5">
        <w:rPr>
          <w:color w:val="000000"/>
        </w:rPr>
        <w:t xml:space="preserve"> </w:t>
      </w:r>
      <w:r w:rsidR="00DC02DA" w:rsidRPr="00DC02DA">
        <w:rPr>
          <w:color w:val="000000"/>
        </w:rPr>
        <w:t>định 06/2018/NĐ-CP ngày 05/1/2018 của Chính phủ và chính sách hỗ trợ ăn trưa đối</w:t>
      </w:r>
      <w:r w:rsidR="00DC02DA">
        <w:rPr>
          <w:color w:val="000000"/>
        </w:rPr>
        <w:t xml:space="preserve"> </w:t>
      </w:r>
      <w:r w:rsidR="00DC02DA" w:rsidRPr="00DC02DA">
        <w:rPr>
          <w:color w:val="000000"/>
        </w:rPr>
        <w:t>với trẻ em Mẫu giáo.</w:t>
      </w:r>
    </w:p>
    <w:p w:rsidR="00111181" w:rsidRPr="00490AC1" w:rsidRDefault="00111181" w:rsidP="00111181">
      <w:pPr>
        <w:tabs>
          <w:tab w:val="left" w:pos="709"/>
        </w:tabs>
        <w:spacing w:before="120" w:after="120"/>
        <w:jc w:val="both"/>
        <w:rPr>
          <w:b/>
          <w:bCs/>
          <w:i/>
          <w:lang w:val="vi-VN"/>
        </w:rPr>
      </w:pPr>
      <w:r w:rsidRPr="00490AC1">
        <w:rPr>
          <w:b/>
          <w:bCs/>
          <w:lang w:val="vi-VN"/>
        </w:rPr>
        <w:tab/>
      </w:r>
      <w:r w:rsidRPr="00490AC1">
        <w:rPr>
          <w:b/>
          <w:bCs/>
          <w:i/>
          <w:lang w:val="vi-VN"/>
        </w:rPr>
        <w:t>4.3. Đổi mới hoạt động chăm sóc, giáo dục, nâng cao chất lượng thực hiện Chương trình GDMN</w:t>
      </w:r>
    </w:p>
    <w:p w:rsidR="00111181" w:rsidRPr="00AC4F49" w:rsidRDefault="00111181" w:rsidP="00111181">
      <w:pPr>
        <w:tabs>
          <w:tab w:val="left" w:pos="709"/>
        </w:tabs>
        <w:spacing w:before="120" w:after="120"/>
        <w:jc w:val="both"/>
        <w:rPr>
          <w:bCs/>
          <w:lang w:val="vi-VN"/>
        </w:rPr>
      </w:pPr>
      <w:r w:rsidRPr="00490AC1">
        <w:rPr>
          <w:b/>
          <w:bCs/>
          <w:i/>
          <w:lang w:val="vi-VN"/>
        </w:rPr>
        <w:tab/>
      </w:r>
      <w:r w:rsidR="00966C2A">
        <w:rPr>
          <w:b/>
          <w:bCs/>
          <w:i/>
        </w:rPr>
        <w:t xml:space="preserve">- </w:t>
      </w:r>
      <w:r>
        <w:rPr>
          <w:bCs/>
        </w:rPr>
        <w:t>T</w:t>
      </w:r>
      <w:r w:rsidRPr="00490AC1">
        <w:rPr>
          <w:bCs/>
          <w:lang w:val="vi-VN"/>
        </w:rPr>
        <w:t>hực hiện nghiêm túc chương trình GDMN ban hành kèm theo Thông tư số 17/2009/TT-BGDĐT ngày 25 tháng 7 năm 2009 và Thông tư số 28/2016/TT- BGDĐT ngày 30 tháng 12 năm 2016 của Bộ trưởng Bộ GD&amp;ĐT sửa đổi bổ sung một số nội dung của Chương trình GDMN ban hành kèm theo Thông tư</w:t>
      </w:r>
      <w:r w:rsidRPr="00AC4F49">
        <w:rPr>
          <w:bCs/>
          <w:lang w:val="vi-VN"/>
        </w:rPr>
        <w:t xml:space="preserve"> số 17/2009/TT-BGDĐT ngày 25 tháng 7 năm 2009 của Bộ trưởng Bộ GD&amp;ĐT;</w:t>
      </w:r>
    </w:p>
    <w:p w:rsidR="00111181" w:rsidRDefault="00966C2A" w:rsidP="00111181">
      <w:pPr>
        <w:tabs>
          <w:tab w:val="left" w:pos="709"/>
        </w:tabs>
        <w:spacing w:before="120" w:after="120"/>
        <w:ind w:firstLine="680"/>
        <w:jc w:val="both"/>
      </w:pPr>
      <w:r>
        <w:t xml:space="preserve">- </w:t>
      </w:r>
      <w:r w:rsidR="00111181" w:rsidRPr="00AC4F49">
        <w:rPr>
          <w:lang w:val="vi-VN"/>
        </w:rPr>
        <w:t>Tiếp tục</w:t>
      </w:r>
      <w:r w:rsidR="00111181" w:rsidRPr="00C866A2">
        <w:rPr>
          <w:lang w:val="vi-VN"/>
        </w:rPr>
        <w:t xml:space="preserve"> thực</w:t>
      </w:r>
      <w:r w:rsidR="00111181">
        <w:rPr>
          <w:lang w:val="vi-VN"/>
        </w:rPr>
        <w:t xml:space="preserve"> hiện có chất lượng </w:t>
      </w:r>
      <w:r w:rsidR="00111181" w:rsidRPr="003E3643">
        <w:rPr>
          <w:lang w:val="vi-VN"/>
        </w:rPr>
        <w:t xml:space="preserve">Kế hoạch số 03/PGDĐT-GDMN ngày 25/02/2017 của Phòng GD&amp;ĐT về Chuyên đề “Xây dựng trường mầm non lấy trẻ làm trung tâm” giai đoạn 2016 </w:t>
      </w:r>
      <w:r w:rsidR="00111181" w:rsidRPr="00E87DD5">
        <w:rPr>
          <w:lang w:val="vi-VN"/>
        </w:rPr>
        <w:t>-</w:t>
      </w:r>
      <w:r w:rsidR="00111181" w:rsidRPr="003E3643">
        <w:rPr>
          <w:lang w:val="vi-VN"/>
        </w:rPr>
        <w:t xml:space="preserve"> 2020. </w:t>
      </w:r>
    </w:p>
    <w:p w:rsidR="00966C2A" w:rsidRPr="00966C2A" w:rsidRDefault="00966C2A" w:rsidP="00111181">
      <w:pPr>
        <w:tabs>
          <w:tab w:val="left" w:pos="709"/>
        </w:tabs>
        <w:spacing w:before="120" w:after="120"/>
        <w:ind w:firstLine="680"/>
        <w:jc w:val="both"/>
      </w:pPr>
      <w:r>
        <w:rPr>
          <w:color w:val="000000"/>
        </w:rPr>
        <w:t xml:space="preserve">- </w:t>
      </w:r>
      <w:r w:rsidRPr="00772F3A">
        <w:rPr>
          <w:color w:val="000000"/>
        </w:rPr>
        <w:t>Triển khai nghiêm túc thực hiện các qui định về việc tổ chức cho trẻ làm</w:t>
      </w:r>
      <w:r w:rsidRPr="00772F3A">
        <w:rPr>
          <w:color w:val="000000"/>
        </w:rPr>
        <w:br/>
        <w:t>quen với ngoại ngữ và các môn học ngoại khóa trong các trường. Các đơn vị</w:t>
      </w:r>
      <w:r w:rsidRPr="00772F3A">
        <w:rPr>
          <w:color w:val="000000"/>
        </w:rPr>
        <w:br/>
        <w:t>liên kết dạy tiếng Anh phải đảm bảo có đủ Giấy phép đăng ký hoạt động và văn bản</w:t>
      </w:r>
      <w:r w:rsidRPr="00772F3A">
        <w:rPr>
          <w:color w:val="000000"/>
        </w:rPr>
        <w:br/>
        <w:t>phê duyệt Chương trình thí điểm tổ chức cho trẻ Mẫu giáo làm quen với tiếng Anh do</w:t>
      </w:r>
      <w:r>
        <w:t xml:space="preserve"> </w:t>
      </w:r>
      <w:r w:rsidRPr="00772F3A">
        <w:rPr>
          <w:color w:val="000000"/>
        </w:rPr>
        <w:t>Sở Giáo dục và Đào tạo thẩm định.</w:t>
      </w:r>
    </w:p>
    <w:p w:rsidR="001A488B" w:rsidRDefault="001A488B" w:rsidP="00111181">
      <w:pPr>
        <w:tabs>
          <w:tab w:val="left" w:pos="709"/>
        </w:tabs>
        <w:spacing w:before="120" w:after="120"/>
        <w:ind w:firstLine="680"/>
        <w:jc w:val="both"/>
        <w:rPr>
          <w:b/>
          <w:i/>
        </w:rPr>
      </w:pPr>
      <w:r w:rsidRPr="00A17AFB">
        <w:rPr>
          <w:b/>
          <w:i/>
        </w:rPr>
        <w:t>4.3.1. Chỉ tiêu:</w:t>
      </w:r>
    </w:p>
    <w:p w:rsidR="007A10FA" w:rsidRDefault="005120AF" w:rsidP="007A10FA">
      <w:pPr>
        <w:tabs>
          <w:tab w:val="left" w:pos="0"/>
        </w:tabs>
        <w:spacing w:before="120" w:after="120"/>
        <w:jc w:val="both"/>
        <w:rPr>
          <w:color w:val="000000"/>
        </w:rPr>
      </w:pPr>
      <w:r>
        <w:rPr>
          <w:color w:val="000000"/>
        </w:rPr>
        <w:tab/>
      </w:r>
      <w:r w:rsidR="007A7923">
        <w:rPr>
          <w:color w:val="000000"/>
        </w:rPr>
        <w:t xml:space="preserve">- </w:t>
      </w:r>
      <w:r w:rsidRPr="005120AF">
        <w:rPr>
          <w:color w:val="000000"/>
        </w:rPr>
        <w:t xml:space="preserve">100% các </w:t>
      </w:r>
      <w:r>
        <w:rPr>
          <w:color w:val="000000"/>
        </w:rPr>
        <w:t xml:space="preserve">nhóm, lớp </w:t>
      </w:r>
      <w:r w:rsidRPr="005120AF">
        <w:rPr>
          <w:color w:val="000000"/>
        </w:rPr>
        <w:t>thực hiện xây dựng môi trường giáo dục lấy trẻ làm trung</w:t>
      </w:r>
      <w:r>
        <w:rPr>
          <w:color w:val="000000"/>
        </w:rPr>
        <w:t xml:space="preserve"> </w:t>
      </w:r>
      <w:r w:rsidRPr="005120AF">
        <w:rPr>
          <w:color w:val="000000"/>
        </w:rPr>
        <w:t>tâm với tiêu chí sáng- xanh- sạch- đẹp- an t</w:t>
      </w:r>
      <w:r>
        <w:rPr>
          <w:color w:val="000000"/>
        </w:rPr>
        <w:t xml:space="preserve">oàn- thân thiện, tạo không gian </w:t>
      </w:r>
      <w:r w:rsidRPr="005120AF">
        <w:rPr>
          <w:color w:val="000000"/>
        </w:rPr>
        <w:t>xanh trong</w:t>
      </w:r>
      <w:r>
        <w:rPr>
          <w:color w:val="000000"/>
        </w:rPr>
        <w:t xml:space="preserve"> </w:t>
      </w:r>
      <w:r w:rsidRPr="005120AF">
        <w:rPr>
          <w:color w:val="000000"/>
        </w:rPr>
        <w:t>môi trường sinh hoạt của trẻ</w:t>
      </w:r>
      <w:r>
        <w:rPr>
          <w:color w:val="000000"/>
        </w:rPr>
        <w:t xml:space="preserve"> hàng ngày.</w:t>
      </w:r>
      <w:r w:rsidR="007A10FA">
        <w:rPr>
          <w:color w:val="000000"/>
        </w:rPr>
        <w:t xml:space="preserve"> </w:t>
      </w:r>
    </w:p>
    <w:p w:rsidR="007A10FA" w:rsidRDefault="007A10FA" w:rsidP="007A10FA">
      <w:pPr>
        <w:tabs>
          <w:tab w:val="left" w:pos="0"/>
        </w:tabs>
        <w:spacing w:before="120" w:after="120"/>
        <w:jc w:val="both"/>
        <w:rPr>
          <w:color w:val="000000"/>
        </w:rPr>
      </w:pPr>
      <w:r>
        <w:rPr>
          <w:color w:val="000000"/>
        </w:rPr>
        <w:t xml:space="preserve">         </w:t>
      </w:r>
      <w:r w:rsidR="007A7923">
        <w:rPr>
          <w:color w:val="000000"/>
        </w:rPr>
        <w:t xml:space="preserve">- </w:t>
      </w:r>
      <w:r w:rsidR="005120AF" w:rsidRPr="005120AF">
        <w:rPr>
          <w:color w:val="000000"/>
        </w:rPr>
        <w:t>100% GV xây dựng, đổi mới nội dung,</w:t>
      </w:r>
      <w:r>
        <w:rPr>
          <w:color w:val="000000"/>
        </w:rPr>
        <w:t xml:space="preserve"> </w:t>
      </w:r>
      <w:r w:rsidR="005120AF" w:rsidRPr="005120AF">
        <w:rPr>
          <w:color w:val="000000"/>
        </w:rPr>
        <w:t>phương pháp, hình thức tổ chức các hoạt động giáo dục theo phương pháp giáo dục</w:t>
      </w:r>
      <w:r>
        <w:rPr>
          <w:color w:val="000000"/>
        </w:rPr>
        <w:t xml:space="preserve"> </w:t>
      </w:r>
      <w:r w:rsidR="005120AF" w:rsidRPr="005120AF">
        <w:rPr>
          <w:color w:val="000000"/>
        </w:rPr>
        <w:t>tiên tiến, quan điểm tiếp cận h</w:t>
      </w:r>
      <w:r>
        <w:rPr>
          <w:color w:val="000000"/>
        </w:rPr>
        <w:t>ọc qua chơi</w:t>
      </w:r>
      <w:r>
        <w:rPr>
          <w:rFonts w:ascii="Courier New" w:hAnsi="Courier New" w:cs="Courier New"/>
          <w:color w:val="000000"/>
        </w:rPr>
        <w:t>.</w:t>
      </w:r>
      <w:r>
        <w:rPr>
          <w:color w:val="000000"/>
        </w:rPr>
        <w:t xml:space="preserve">Giáo dục, rèn luyện trẻ mầm </w:t>
      </w:r>
      <w:r w:rsidR="005120AF" w:rsidRPr="005120AF">
        <w:rPr>
          <w:color w:val="000000"/>
        </w:rPr>
        <w:t>non phát</w:t>
      </w:r>
      <w:r>
        <w:rPr>
          <w:color w:val="000000"/>
        </w:rPr>
        <w:t xml:space="preserve"> </w:t>
      </w:r>
      <w:r w:rsidR="005120AF" w:rsidRPr="005120AF">
        <w:rPr>
          <w:color w:val="000000"/>
        </w:rPr>
        <w:t>triển toàn diện hình thành kỹ năng giao ti</w:t>
      </w:r>
      <w:r>
        <w:rPr>
          <w:color w:val="000000"/>
        </w:rPr>
        <w:t xml:space="preserve">ếp, kỹ năng tự phục vụ, kỹ năng </w:t>
      </w:r>
      <w:r w:rsidR="005120AF" w:rsidRPr="005120AF">
        <w:rPr>
          <w:color w:val="000000"/>
        </w:rPr>
        <w:t>xã hội tốt.</w:t>
      </w:r>
    </w:p>
    <w:p w:rsidR="007A10FA" w:rsidRDefault="007A10FA" w:rsidP="007A10FA">
      <w:pPr>
        <w:tabs>
          <w:tab w:val="left" w:pos="0"/>
        </w:tabs>
        <w:spacing w:before="120" w:after="120"/>
        <w:jc w:val="both"/>
        <w:rPr>
          <w:color w:val="000000"/>
        </w:rPr>
      </w:pPr>
      <w:r>
        <w:rPr>
          <w:color w:val="000000"/>
        </w:rPr>
        <w:lastRenderedPageBreak/>
        <w:tab/>
      </w:r>
      <w:r w:rsidR="007A7923">
        <w:rPr>
          <w:color w:val="000000"/>
        </w:rPr>
        <w:t xml:space="preserve">- </w:t>
      </w:r>
      <w:r w:rsidR="005120AF" w:rsidRPr="005120AF">
        <w:rPr>
          <w:color w:val="000000"/>
        </w:rPr>
        <w:t xml:space="preserve">100% các </w:t>
      </w:r>
      <w:r>
        <w:rPr>
          <w:color w:val="000000"/>
        </w:rPr>
        <w:t xml:space="preserve">nhóm, lớp </w:t>
      </w:r>
      <w:r w:rsidR="005120AF" w:rsidRPr="005120AF">
        <w:rPr>
          <w:color w:val="000000"/>
        </w:rPr>
        <w:t xml:space="preserve">thực hiện đánh giá trẻ </w:t>
      </w:r>
      <w:r>
        <w:rPr>
          <w:color w:val="000000"/>
        </w:rPr>
        <w:t>hàng ngày, theo chủ đề phù hợp lứa tuổi .</w:t>
      </w:r>
    </w:p>
    <w:p w:rsidR="00BE7F69" w:rsidRDefault="007A7923" w:rsidP="00326A46">
      <w:pPr>
        <w:spacing w:before="120"/>
        <w:ind w:firstLine="720"/>
        <w:jc w:val="both"/>
        <w:rPr>
          <w:lang w:val="pt-BR"/>
        </w:rPr>
      </w:pPr>
      <w:r>
        <w:rPr>
          <w:lang w:val="pt-BR"/>
        </w:rPr>
        <w:t xml:space="preserve">- </w:t>
      </w:r>
      <w:r w:rsidR="00BE7F69" w:rsidRPr="00E16A42">
        <w:rPr>
          <w:lang w:val="pt-BR"/>
        </w:rPr>
        <w:t>100% các nhóm, lớp thực hiện lồng ghép nội dung GDMT, GDATGT, sử dụng năng lượng tiết kiệm hiệu quả, giáo dục trẻ yêu biển đảo quê hương và chương trình GDMN một cách phù hợp.</w:t>
      </w:r>
    </w:p>
    <w:p w:rsidR="00525971" w:rsidRDefault="002C0BC2" w:rsidP="00525971">
      <w:pPr>
        <w:pStyle w:val="NormalWeb"/>
        <w:shd w:val="clear" w:color="auto" w:fill="FFFFFF"/>
        <w:spacing w:before="0" w:beforeAutospacing="0" w:after="0" w:afterAutospacing="0" w:line="252" w:lineRule="atLeast"/>
        <w:ind w:firstLine="720"/>
        <w:jc w:val="both"/>
        <w:textAlignment w:val="baseline"/>
        <w:rPr>
          <w:color w:val="000000"/>
          <w:sz w:val="28"/>
          <w:szCs w:val="28"/>
        </w:rPr>
      </w:pPr>
      <w:r w:rsidRPr="002C0BC2">
        <w:rPr>
          <w:color w:val="000000"/>
          <w:sz w:val="28"/>
          <w:szCs w:val="28"/>
        </w:rPr>
        <w:t xml:space="preserve"> </w:t>
      </w:r>
      <w:r w:rsidR="007A7923">
        <w:rPr>
          <w:color w:val="000000"/>
          <w:sz w:val="28"/>
          <w:szCs w:val="28"/>
        </w:rPr>
        <w:t xml:space="preserve">- </w:t>
      </w:r>
      <w:r w:rsidRPr="002C0BC2">
        <w:rPr>
          <w:color w:val="000000"/>
          <w:sz w:val="28"/>
          <w:szCs w:val="28"/>
        </w:rPr>
        <w:t>100% trẻ đến lớp có đủ đồ dùng cá nhân, đồ chơi, thiết bị giáo dục tối thiểu.   Không ép trẻ tập đọc, tô, viết, học trước chương trình lớp 1.</w:t>
      </w:r>
    </w:p>
    <w:p w:rsidR="005120AF" w:rsidRDefault="007A7923" w:rsidP="00525971">
      <w:pPr>
        <w:pStyle w:val="NormalWeb"/>
        <w:shd w:val="clear" w:color="auto" w:fill="FFFFFF"/>
        <w:spacing w:before="0" w:beforeAutospacing="0" w:after="0" w:afterAutospacing="0" w:line="252" w:lineRule="atLeast"/>
        <w:ind w:firstLine="720"/>
        <w:jc w:val="both"/>
        <w:textAlignment w:val="baseline"/>
        <w:rPr>
          <w:color w:val="000000"/>
          <w:sz w:val="28"/>
          <w:szCs w:val="28"/>
        </w:rPr>
      </w:pPr>
      <w:r>
        <w:rPr>
          <w:color w:val="000000"/>
          <w:sz w:val="28"/>
          <w:szCs w:val="28"/>
        </w:rPr>
        <w:t xml:space="preserve">- </w:t>
      </w:r>
      <w:r w:rsidR="007A10FA" w:rsidRPr="00525971">
        <w:rPr>
          <w:color w:val="000000"/>
          <w:sz w:val="28"/>
          <w:szCs w:val="28"/>
        </w:rPr>
        <w:t>K</w:t>
      </w:r>
      <w:r w:rsidR="005120AF" w:rsidRPr="00525971">
        <w:rPr>
          <w:color w:val="000000"/>
          <w:sz w:val="28"/>
          <w:szCs w:val="28"/>
        </w:rPr>
        <w:t xml:space="preserve">hu vui chơi, khu thể chất trang bị </w:t>
      </w:r>
      <w:r w:rsidR="00525971" w:rsidRPr="00525971">
        <w:rPr>
          <w:color w:val="000000"/>
          <w:sz w:val="28"/>
          <w:szCs w:val="28"/>
        </w:rPr>
        <w:t xml:space="preserve">cơ bản </w:t>
      </w:r>
      <w:r w:rsidR="008A5E3E">
        <w:rPr>
          <w:color w:val="000000"/>
          <w:sz w:val="28"/>
          <w:szCs w:val="28"/>
        </w:rPr>
        <w:t xml:space="preserve">đầy đủ thiết bị, đồ chơi </w:t>
      </w:r>
      <w:r w:rsidR="005120AF" w:rsidRPr="00525971">
        <w:rPr>
          <w:color w:val="000000"/>
          <w:sz w:val="28"/>
          <w:szCs w:val="28"/>
        </w:rPr>
        <w:t>phát triển vận động cho trẻ; đa dạ</w:t>
      </w:r>
      <w:r w:rsidR="008A5E3E">
        <w:rPr>
          <w:color w:val="000000"/>
          <w:sz w:val="28"/>
          <w:szCs w:val="28"/>
        </w:rPr>
        <w:t xml:space="preserve">ng hóa các loại hình đảm bảo tổ </w:t>
      </w:r>
      <w:r w:rsidR="005120AF" w:rsidRPr="00525971">
        <w:rPr>
          <w:color w:val="000000"/>
          <w:sz w:val="28"/>
          <w:szCs w:val="28"/>
        </w:rPr>
        <w:t>chức các hoạt động cho trẻ.</w:t>
      </w:r>
    </w:p>
    <w:p w:rsidR="008A5E3E" w:rsidRDefault="008A5E3E" w:rsidP="00525971">
      <w:pPr>
        <w:pStyle w:val="NormalWeb"/>
        <w:shd w:val="clear" w:color="auto" w:fill="FFFFFF"/>
        <w:spacing w:before="0" w:beforeAutospacing="0" w:after="0" w:afterAutospacing="0" w:line="252" w:lineRule="atLeast"/>
        <w:ind w:firstLine="720"/>
        <w:jc w:val="both"/>
        <w:textAlignment w:val="baseline"/>
        <w:rPr>
          <w:color w:val="000000"/>
          <w:sz w:val="28"/>
          <w:szCs w:val="28"/>
        </w:rPr>
      </w:pPr>
      <w:r>
        <w:rPr>
          <w:color w:val="000000"/>
          <w:sz w:val="28"/>
          <w:szCs w:val="28"/>
        </w:rPr>
        <w:t xml:space="preserve">- Tổ chức dạy thí điểm 2- 3 lớp cho trẻ </w:t>
      </w:r>
      <w:r w:rsidR="00D9582D">
        <w:rPr>
          <w:color w:val="000000"/>
          <w:sz w:val="28"/>
          <w:szCs w:val="28"/>
        </w:rPr>
        <w:t xml:space="preserve">mẫu giáo </w:t>
      </w:r>
      <w:r>
        <w:rPr>
          <w:color w:val="000000"/>
          <w:sz w:val="28"/>
          <w:szCs w:val="28"/>
        </w:rPr>
        <w:t>làm quen Tiếng Anh</w:t>
      </w:r>
      <w:r w:rsidR="0067587F">
        <w:rPr>
          <w:color w:val="000000"/>
          <w:sz w:val="28"/>
          <w:szCs w:val="28"/>
        </w:rPr>
        <w:t>.</w:t>
      </w:r>
    </w:p>
    <w:p w:rsidR="00072F70" w:rsidRPr="00072F70" w:rsidRDefault="00072F70" w:rsidP="00525971">
      <w:pPr>
        <w:pStyle w:val="NormalWeb"/>
        <w:shd w:val="clear" w:color="auto" w:fill="FFFFFF"/>
        <w:spacing w:before="0" w:beforeAutospacing="0" w:after="0" w:afterAutospacing="0" w:line="252" w:lineRule="atLeast"/>
        <w:ind w:firstLine="720"/>
        <w:jc w:val="both"/>
        <w:textAlignment w:val="baseline"/>
        <w:rPr>
          <w:b/>
          <w:i/>
          <w:color w:val="000000"/>
          <w:sz w:val="28"/>
          <w:szCs w:val="28"/>
        </w:rPr>
      </w:pPr>
      <w:r w:rsidRPr="00072F70">
        <w:rPr>
          <w:b/>
          <w:i/>
          <w:color w:val="000000"/>
          <w:sz w:val="28"/>
          <w:szCs w:val="28"/>
        </w:rPr>
        <w:t>4.3.2. Biện pháp</w:t>
      </w:r>
    </w:p>
    <w:p w:rsidR="00111181" w:rsidRDefault="00010578" w:rsidP="00111181">
      <w:pPr>
        <w:tabs>
          <w:tab w:val="left" w:pos="709"/>
        </w:tabs>
        <w:spacing w:before="120" w:after="120" w:line="380" w:lineRule="exact"/>
        <w:ind w:firstLine="680"/>
        <w:jc w:val="both"/>
      </w:pPr>
      <w:r>
        <w:t xml:space="preserve">- </w:t>
      </w:r>
      <w:r w:rsidR="00111181">
        <w:t>Cử</w:t>
      </w:r>
      <w:r w:rsidR="00111181" w:rsidRPr="00E87DD5">
        <w:rPr>
          <w:lang w:val="vi-VN"/>
        </w:rPr>
        <w:t xml:space="preserve"> cán bộ, giáo viên cốt cán tham quan mô hình “ Xây dựng trường mầm non lấy trẻ làm trung tâm” trong và n</w:t>
      </w:r>
      <w:r w:rsidR="00111181">
        <w:rPr>
          <w:lang w:val="vi-VN"/>
        </w:rPr>
        <w:t>goài tỉnh để</w:t>
      </w:r>
      <w:r w:rsidR="00111181" w:rsidRPr="00E87DD5">
        <w:rPr>
          <w:lang w:val="vi-VN"/>
        </w:rPr>
        <w:t xml:space="preserve"> học tập rút kinh nghiệm trong việc thực hiện chuyên đề.</w:t>
      </w:r>
    </w:p>
    <w:p w:rsidR="00F66789" w:rsidRDefault="00010578" w:rsidP="00111181">
      <w:pPr>
        <w:tabs>
          <w:tab w:val="left" w:pos="709"/>
        </w:tabs>
        <w:spacing w:before="120" w:after="120" w:line="380" w:lineRule="exact"/>
        <w:ind w:firstLine="680"/>
        <w:jc w:val="both"/>
        <w:rPr>
          <w:color w:val="000000"/>
        </w:rPr>
      </w:pPr>
      <w:r>
        <w:rPr>
          <w:color w:val="000000"/>
        </w:rPr>
        <w:t xml:space="preserve">- </w:t>
      </w:r>
      <w:r w:rsidR="00F66789">
        <w:rPr>
          <w:color w:val="000000"/>
        </w:rPr>
        <w:t>N</w:t>
      </w:r>
      <w:r w:rsidR="00F66789" w:rsidRPr="00F66789">
        <w:rPr>
          <w:color w:val="000000"/>
        </w:rPr>
        <w:t>hà trường tích cực chủ động tham mưu</w:t>
      </w:r>
      <w:r w:rsidR="0020503A">
        <w:rPr>
          <w:color w:val="000000"/>
        </w:rPr>
        <w:t xml:space="preserve"> </w:t>
      </w:r>
      <w:r w:rsidR="00F66789" w:rsidRPr="00F66789">
        <w:rPr>
          <w:color w:val="000000"/>
        </w:rPr>
        <w:t>bổ sung CSVC, trang thiết bị xây dựng môi trường giáo dục, khung cảnh sư phạm thân</w:t>
      </w:r>
      <w:r w:rsidR="0020503A">
        <w:rPr>
          <w:color w:val="000000"/>
        </w:rPr>
        <w:t xml:space="preserve"> </w:t>
      </w:r>
      <w:r w:rsidR="00F66789" w:rsidRPr="00F66789">
        <w:rPr>
          <w:color w:val="000000"/>
        </w:rPr>
        <w:t>thiện- sáng- xanh- sạch - đẹp - an toàn, tận dụng diện tích mặt đất, hành lang</w:t>
      </w:r>
      <w:r w:rsidR="0020503A">
        <w:rPr>
          <w:color w:val="000000"/>
        </w:rPr>
        <w:t xml:space="preserve"> </w:t>
      </w:r>
      <w:r w:rsidR="00F66789" w:rsidRPr="00F66789">
        <w:rPr>
          <w:color w:val="000000"/>
        </w:rPr>
        <w:t>tạo sân cỏ, vườn rau, bổ sung cây ăn quả, cây xanh trong danh mục qui định. Thiết kế</w:t>
      </w:r>
      <w:r w:rsidR="0020503A">
        <w:rPr>
          <w:color w:val="000000"/>
        </w:rPr>
        <w:t xml:space="preserve"> </w:t>
      </w:r>
      <w:r w:rsidR="00F66789" w:rsidRPr="00F66789">
        <w:rPr>
          <w:color w:val="000000"/>
        </w:rPr>
        <w:t>khu vui chơi, khu thể chất, các phòng chức năng để đổi mới hình thức</w:t>
      </w:r>
      <w:r w:rsidR="0020503A">
        <w:rPr>
          <w:color w:val="000000"/>
        </w:rPr>
        <w:t xml:space="preserve"> </w:t>
      </w:r>
      <w:r w:rsidR="00F66789" w:rsidRPr="00F66789">
        <w:rPr>
          <w:color w:val="000000"/>
        </w:rPr>
        <w:t>tổ chức các hoạt động</w:t>
      </w:r>
      <w:r w:rsidR="0020503A">
        <w:rPr>
          <w:color w:val="000000"/>
        </w:rPr>
        <w:t xml:space="preserve"> phù hợp với điều kiện của </w:t>
      </w:r>
      <w:r w:rsidR="00F66789" w:rsidRPr="00F66789">
        <w:rPr>
          <w:color w:val="000000"/>
        </w:rPr>
        <w:t>trường.</w:t>
      </w:r>
    </w:p>
    <w:p w:rsidR="00D73462" w:rsidRDefault="00010578" w:rsidP="00111181">
      <w:pPr>
        <w:tabs>
          <w:tab w:val="left" w:pos="709"/>
        </w:tabs>
        <w:spacing w:before="120" w:after="120" w:line="380" w:lineRule="exact"/>
        <w:ind w:firstLine="680"/>
        <w:jc w:val="both"/>
        <w:rPr>
          <w:color w:val="000000"/>
        </w:rPr>
      </w:pPr>
      <w:r>
        <w:rPr>
          <w:color w:val="000000"/>
        </w:rPr>
        <w:t xml:space="preserve">- </w:t>
      </w:r>
      <w:r w:rsidR="004E2561">
        <w:rPr>
          <w:color w:val="000000"/>
        </w:rPr>
        <w:t>Chỉ đạo giáo viên  c</w:t>
      </w:r>
      <w:r w:rsidR="004E2561" w:rsidRPr="004E2561">
        <w:rPr>
          <w:color w:val="000000"/>
        </w:rPr>
        <w:t>hú trọng các hoạt động chủ</w:t>
      </w:r>
      <w:r w:rsidR="004E2561">
        <w:rPr>
          <w:color w:val="000000"/>
        </w:rPr>
        <w:t xml:space="preserve"> đạo của lứa tuổi; phối hợp các </w:t>
      </w:r>
      <w:r w:rsidR="004E2561" w:rsidRPr="004E2561">
        <w:rPr>
          <w:color w:val="000000"/>
        </w:rPr>
        <w:t>phương pháp hợp lý,</w:t>
      </w:r>
      <w:r w:rsidR="004E2561">
        <w:rPr>
          <w:color w:val="000000"/>
        </w:rPr>
        <w:t xml:space="preserve"> </w:t>
      </w:r>
      <w:r w:rsidR="004E2561" w:rsidRPr="004E2561">
        <w:rPr>
          <w:color w:val="000000"/>
        </w:rPr>
        <w:t>tăng cường tính chủ động, tích</w:t>
      </w:r>
      <w:r w:rsidR="004E2561">
        <w:rPr>
          <w:color w:val="000000"/>
        </w:rPr>
        <w:t xml:space="preserve"> cực hoạt động của trẻ, đảm bảo </w:t>
      </w:r>
      <w:r w:rsidR="004E2561" w:rsidRPr="004E2561">
        <w:rPr>
          <w:color w:val="000000"/>
        </w:rPr>
        <w:t>tính vừa sức, “ học</w:t>
      </w:r>
      <w:r w:rsidR="004E2561">
        <w:rPr>
          <w:color w:val="000000"/>
        </w:rPr>
        <w:t xml:space="preserve"> </w:t>
      </w:r>
      <w:r w:rsidR="004E2561" w:rsidRPr="004E2561">
        <w:rPr>
          <w:color w:val="000000"/>
        </w:rPr>
        <w:t>bằng chơi, chơi mà học”. Khuyến khích động viên trẻ phát huy khả năng, bộc lộ năng</w:t>
      </w:r>
      <w:r w:rsidR="004E2561">
        <w:rPr>
          <w:color w:val="000000"/>
        </w:rPr>
        <w:t xml:space="preserve"> </w:t>
      </w:r>
      <w:r w:rsidR="004E2561" w:rsidRPr="004E2561">
        <w:rPr>
          <w:color w:val="000000"/>
        </w:rPr>
        <w:t>khiếu, tạo cơ hội cho trẻ tư</w:t>
      </w:r>
      <w:r w:rsidR="004E2561">
        <w:rPr>
          <w:color w:val="000000"/>
        </w:rPr>
        <w:t xml:space="preserve">ơng tác với nhau, giáo dục tinh </w:t>
      </w:r>
      <w:r w:rsidR="004E2561" w:rsidRPr="004E2561">
        <w:rPr>
          <w:color w:val="000000"/>
        </w:rPr>
        <w:t>thần đoàn kết, nhân ái.</w:t>
      </w:r>
      <w:r w:rsidR="004E2561">
        <w:rPr>
          <w:color w:val="000000"/>
        </w:rPr>
        <w:t xml:space="preserve"> </w:t>
      </w:r>
      <w:r w:rsidR="004E2561" w:rsidRPr="004E2561">
        <w:rPr>
          <w:color w:val="000000"/>
        </w:rPr>
        <w:t>Đi sâu lĩnh vực phát triển thể chất, nhận thứ</w:t>
      </w:r>
      <w:r w:rsidR="004E2561">
        <w:rPr>
          <w:color w:val="000000"/>
        </w:rPr>
        <w:t xml:space="preserve">c, ngôn ngữ cho trẻ mầm non theo </w:t>
      </w:r>
      <w:r w:rsidR="004E2561" w:rsidRPr="004E2561">
        <w:rPr>
          <w:color w:val="000000"/>
        </w:rPr>
        <w:t>định hướng đổi mới trong chương trình GDMN, tăng cường thực hiện nội dung giáo</w:t>
      </w:r>
      <w:r w:rsidR="00F130FF">
        <w:rPr>
          <w:color w:val="000000"/>
        </w:rPr>
        <w:t xml:space="preserve"> </w:t>
      </w:r>
      <w:r w:rsidR="004E2561" w:rsidRPr="004E2561">
        <w:rPr>
          <w:color w:val="000000"/>
        </w:rPr>
        <w:t>dục kĩ</w:t>
      </w:r>
      <w:r w:rsidR="00D73462">
        <w:rPr>
          <w:color w:val="000000"/>
        </w:rPr>
        <w:t xml:space="preserve"> năng sống, kỹ năng tự phục vụ. </w:t>
      </w:r>
      <w:r>
        <w:rPr>
          <w:color w:val="000000"/>
        </w:rPr>
        <w:t xml:space="preserve">Tạo mọi điều kiện cho trẻ </w:t>
      </w:r>
      <w:r w:rsidR="00D73462">
        <w:rPr>
          <w:color w:val="000000"/>
        </w:rPr>
        <w:t>tích cực hoat động</w:t>
      </w:r>
      <w:r w:rsidR="004E2561" w:rsidRPr="004E2561">
        <w:rPr>
          <w:color w:val="000000"/>
        </w:rPr>
        <w:t>: t</w:t>
      </w:r>
      <w:r>
        <w:rPr>
          <w:color w:val="000000"/>
        </w:rPr>
        <w:t>rải nghiêm, thử nghiêm, th</w:t>
      </w:r>
      <w:r w:rsidR="00D73462">
        <w:rPr>
          <w:color w:val="000000"/>
        </w:rPr>
        <w:t>í nghiêm thông qua c</w:t>
      </w:r>
      <w:r w:rsidR="004E2561" w:rsidRPr="004E2561">
        <w:rPr>
          <w:color w:val="000000"/>
        </w:rPr>
        <w:t>ác giác quan.</w:t>
      </w:r>
    </w:p>
    <w:p w:rsidR="00D73462" w:rsidRDefault="00010578" w:rsidP="00111181">
      <w:pPr>
        <w:tabs>
          <w:tab w:val="left" w:pos="709"/>
        </w:tabs>
        <w:spacing w:before="120" w:after="120" w:line="380" w:lineRule="exact"/>
        <w:ind w:firstLine="680"/>
        <w:jc w:val="both"/>
        <w:rPr>
          <w:color w:val="000000"/>
        </w:rPr>
      </w:pPr>
      <w:r>
        <w:rPr>
          <w:color w:val="000000"/>
        </w:rPr>
        <w:t xml:space="preserve">- </w:t>
      </w:r>
      <w:r w:rsidR="004E2561" w:rsidRPr="004E2561">
        <w:rPr>
          <w:color w:val="000000"/>
        </w:rPr>
        <w:t>Lựa chọn, tích hợp các nội dung GD an toàn gi</w:t>
      </w:r>
      <w:r>
        <w:rPr>
          <w:color w:val="000000"/>
        </w:rPr>
        <w:t xml:space="preserve">ao thông và giáo dục bảo vệ tài </w:t>
      </w:r>
      <w:r w:rsidR="004E2561" w:rsidRPr="004E2561">
        <w:rPr>
          <w:color w:val="000000"/>
        </w:rPr>
        <w:t>nguyên môi trường, biển, hải đảo, GD ứng phó với biến đổi khí hậu và phòng chống</w:t>
      </w:r>
      <w:r>
        <w:t xml:space="preserve"> </w:t>
      </w:r>
      <w:r w:rsidR="004E2561" w:rsidRPr="004E2561">
        <w:rPr>
          <w:color w:val="000000"/>
        </w:rPr>
        <w:t>thảm họa thiên tai vào chương trình giáo dục mầm non</w:t>
      </w:r>
      <w:r w:rsidR="004E2561" w:rsidRPr="004E2561">
        <w:rPr>
          <w:rFonts w:ascii="Arial" w:hAnsi="Arial" w:cs="Arial"/>
          <w:color w:val="000000"/>
        </w:rPr>
        <w:t xml:space="preserve">. </w:t>
      </w:r>
      <w:r w:rsidR="004E2561" w:rsidRPr="004E2561">
        <w:rPr>
          <w:color w:val="000000"/>
        </w:rPr>
        <w:t>Giáo dục trẻ biết tự bảo vệ bản</w:t>
      </w:r>
      <w:r w:rsidR="00D73462">
        <w:rPr>
          <w:color w:val="000000"/>
        </w:rPr>
        <w:t xml:space="preserve"> </w:t>
      </w:r>
      <w:r w:rsidR="004E2561" w:rsidRPr="004E2561">
        <w:rPr>
          <w:color w:val="000000"/>
        </w:rPr>
        <w:t>thân trong trường hợp khẩn cấp.</w:t>
      </w:r>
    </w:p>
    <w:p w:rsidR="00D73462" w:rsidRDefault="00010578" w:rsidP="00111181">
      <w:pPr>
        <w:tabs>
          <w:tab w:val="left" w:pos="709"/>
        </w:tabs>
        <w:spacing w:before="120" w:after="120" w:line="380" w:lineRule="exact"/>
        <w:ind w:firstLine="680"/>
        <w:jc w:val="both"/>
        <w:rPr>
          <w:color w:val="000000"/>
        </w:rPr>
      </w:pPr>
      <w:r>
        <w:rPr>
          <w:color w:val="000000"/>
        </w:rPr>
        <w:t xml:space="preserve">- </w:t>
      </w:r>
      <w:r w:rsidR="00D73462">
        <w:rPr>
          <w:color w:val="000000"/>
        </w:rPr>
        <w:t xml:space="preserve">Tổ chức chuyên đề </w:t>
      </w:r>
      <w:r w:rsidR="004E2561" w:rsidRPr="004E2561">
        <w:rPr>
          <w:color w:val="000000"/>
        </w:rPr>
        <w:t xml:space="preserve">nhằm </w:t>
      </w:r>
      <w:r w:rsidR="00216571">
        <w:rPr>
          <w:color w:val="000000"/>
        </w:rPr>
        <w:t xml:space="preserve">bồi dưỡng, nâng cao chuyên môn </w:t>
      </w:r>
      <w:r w:rsidR="00D73462">
        <w:rPr>
          <w:color w:val="000000"/>
        </w:rPr>
        <w:t>cho CB- GV. Các khối, tổ</w:t>
      </w:r>
      <w:r w:rsidR="004E2561" w:rsidRPr="004E2561">
        <w:rPr>
          <w:color w:val="000000"/>
        </w:rPr>
        <w:t xml:space="preserve"> tự xây dựng kế hoạ</w:t>
      </w:r>
      <w:r w:rsidR="00216571">
        <w:rPr>
          <w:color w:val="000000"/>
        </w:rPr>
        <w:t xml:space="preserve">ch bồi dưỡng chuyên đề nhằm bồi </w:t>
      </w:r>
      <w:r w:rsidR="004E2561" w:rsidRPr="004E2561">
        <w:rPr>
          <w:color w:val="000000"/>
        </w:rPr>
        <w:t xml:space="preserve">dưỡng, trao đổi học hỏi trực tiếp những điểm mạnh của các </w:t>
      </w:r>
      <w:r w:rsidR="00D73462">
        <w:rPr>
          <w:color w:val="000000"/>
        </w:rPr>
        <w:t>đồng nghiệp trong trường.</w:t>
      </w:r>
    </w:p>
    <w:p w:rsidR="00D73462" w:rsidRDefault="00010578" w:rsidP="00111181">
      <w:pPr>
        <w:tabs>
          <w:tab w:val="left" w:pos="709"/>
        </w:tabs>
        <w:spacing w:before="120" w:after="120" w:line="380" w:lineRule="exact"/>
        <w:ind w:firstLine="680"/>
        <w:jc w:val="both"/>
        <w:rPr>
          <w:color w:val="000000"/>
        </w:rPr>
      </w:pPr>
      <w:r>
        <w:rPr>
          <w:color w:val="000000"/>
        </w:rPr>
        <w:t xml:space="preserve">- </w:t>
      </w:r>
      <w:r w:rsidR="004E2561" w:rsidRPr="004E2561">
        <w:rPr>
          <w:color w:val="000000"/>
        </w:rPr>
        <w:t>Tiếp tục phát huy và nâng cao chất lượng thực hiện chương trình giáo dục</w:t>
      </w:r>
      <w:r w:rsidR="004E2561" w:rsidRPr="004E2561">
        <w:rPr>
          <w:color w:val="000000"/>
        </w:rPr>
        <w:br/>
        <w:t>mầm non ở các</w:t>
      </w:r>
      <w:r w:rsidR="00D73462">
        <w:rPr>
          <w:color w:val="000000"/>
        </w:rPr>
        <w:t xml:space="preserve"> nhóm, lớp</w:t>
      </w:r>
      <w:r w:rsidR="004E2561" w:rsidRPr="004E2561">
        <w:rPr>
          <w:color w:val="000000"/>
        </w:rPr>
        <w:t>. Đi sâu chỉ đạo</w:t>
      </w:r>
      <w:r w:rsidR="00D73462">
        <w:rPr>
          <w:color w:val="000000"/>
        </w:rPr>
        <w:t xml:space="preserve"> </w:t>
      </w:r>
      <w:r w:rsidR="004E2561" w:rsidRPr="004E2561">
        <w:rPr>
          <w:color w:val="000000"/>
        </w:rPr>
        <w:t>chặt chẽ việc xây dựng kế hoạch giáo d</w:t>
      </w:r>
      <w:r w:rsidR="00D73462">
        <w:rPr>
          <w:color w:val="000000"/>
        </w:rPr>
        <w:t xml:space="preserve">ục, </w:t>
      </w:r>
      <w:r w:rsidR="004E2561" w:rsidRPr="004E2561">
        <w:rPr>
          <w:color w:val="000000"/>
        </w:rPr>
        <w:t>xây dựng môi trường lấy trẻ làm trung tâm.</w:t>
      </w:r>
      <w:r w:rsidR="00D73462">
        <w:rPr>
          <w:color w:val="000000"/>
        </w:rPr>
        <w:t xml:space="preserve"> </w:t>
      </w:r>
    </w:p>
    <w:p w:rsidR="00D73462" w:rsidRDefault="00010578" w:rsidP="00111181">
      <w:pPr>
        <w:tabs>
          <w:tab w:val="left" w:pos="709"/>
        </w:tabs>
        <w:spacing w:before="120" w:after="120" w:line="380" w:lineRule="exact"/>
        <w:ind w:firstLine="680"/>
        <w:jc w:val="both"/>
        <w:rPr>
          <w:rFonts w:ascii="Arial" w:hAnsi="Arial" w:cs="Arial"/>
          <w:color w:val="000000"/>
        </w:rPr>
      </w:pPr>
      <w:r>
        <w:rPr>
          <w:color w:val="000000"/>
        </w:rPr>
        <w:lastRenderedPageBreak/>
        <w:t xml:space="preserve">- </w:t>
      </w:r>
      <w:r w:rsidR="00D73462">
        <w:rPr>
          <w:color w:val="000000"/>
        </w:rPr>
        <w:t xml:space="preserve">Phó Hiệu trưởng </w:t>
      </w:r>
      <w:r w:rsidR="004E2561" w:rsidRPr="004E2561">
        <w:rPr>
          <w:color w:val="000000"/>
        </w:rPr>
        <w:t xml:space="preserve">phụ trách </w:t>
      </w:r>
      <w:r w:rsidR="00D73462">
        <w:rPr>
          <w:color w:val="000000"/>
        </w:rPr>
        <w:t xml:space="preserve">các khối </w:t>
      </w:r>
      <w:r w:rsidR="004E2561" w:rsidRPr="004E2561">
        <w:rPr>
          <w:color w:val="000000"/>
        </w:rPr>
        <w:t>thường xuyên kiểm tra sổ soạn bài, ghi nhận xét, góp ý cụ</w:t>
      </w:r>
      <w:r w:rsidR="00D73462">
        <w:rPr>
          <w:color w:val="000000"/>
        </w:rPr>
        <w:t xml:space="preserve"> thể, ký duyệt 1 lần/tuần</w:t>
      </w:r>
      <w:r w:rsidR="004E2561" w:rsidRPr="004E2561">
        <w:rPr>
          <w:color w:val="000000"/>
        </w:rPr>
        <w:t xml:space="preserve"> để rút kin</w:t>
      </w:r>
      <w:r w:rsidR="00D73462">
        <w:rPr>
          <w:color w:val="000000"/>
        </w:rPr>
        <w:t>h nghiệm và giúp giáo viên điề</w:t>
      </w:r>
      <w:r>
        <w:rPr>
          <w:color w:val="000000"/>
        </w:rPr>
        <w:t>u</w:t>
      </w:r>
      <w:r w:rsidR="00D73462">
        <w:rPr>
          <w:color w:val="000000"/>
        </w:rPr>
        <w:t xml:space="preserve"> </w:t>
      </w:r>
      <w:r w:rsidR="004E2561" w:rsidRPr="004E2561">
        <w:rPr>
          <w:color w:val="000000"/>
        </w:rPr>
        <w:t>chỉnh kế hoạch</w:t>
      </w:r>
      <w:r w:rsidR="00D73462">
        <w:rPr>
          <w:color w:val="000000"/>
        </w:rPr>
        <w:t xml:space="preserve"> </w:t>
      </w:r>
      <w:r w:rsidR="004E2561" w:rsidRPr="004E2561">
        <w:rPr>
          <w:color w:val="000000"/>
        </w:rPr>
        <w:t>giáo dục cho tháng tiếp theo</w:t>
      </w:r>
      <w:r w:rsidR="004E2561" w:rsidRPr="004E2561">
        <w:rPr>
          <w:rFonts w:ascii="Arial" w:hAnsi="Arial" w:cs="Arial"/>
          <w:color w:val="000000"/>
        </w:rPr>
        <w:t>.</w:t>
      </w:r>
    </w:p>
    <w:p w:rsidR="00D73462" w:rsidRDefault="004E2561" w:rsidP="00111181">
      <w:pPr>
        <w:tabs>
          <w:tab w:val="left" w:pos="709"/>
        </w:tabs>
        <w:spacing w:before="120" w:after="120" w:line="380" w:lineRule="exact"/>
        <w:ind w:firstLine="680"/>
        <w:jc w:val="both"/>
        <w:rPr>
          <w:color w:val="000000"/>
        </w:rPr>
      </w:pPr>
      <w:r w:rsidRPr="004E2561">
        <w:rPr>
          <w:b/>
          <w:bCs/>
          <w:color w:val="000000"/>
        </w:rPr>
        <w:t xml:space="preserve"> </w:t>
      </w:r>
      <w:r w:rsidR="00966C2A">
        <w:rPr>
          <w:b/>
          <w:bCs/>
          <w:color w:val="000000"/>
        </w:rPr>
        <w:t xml:space="preserve">- </w:t>
      </w:r>
      <w:r w:rsidRPr="004E2561">
        <w:rPr>
          <w:color w:val="000000"/>
        </w:rPr>
        <w:t xml:space="preserve">Thực hiện đổi mới </w:t>
      </w:r>
      <w:r w:rsidR="00D73462">
        <w:rPr>
          <w:color w:val="000000"/>
        </w:rPr>
        <w:t xml:space="preserve">đánh giá sự phát triển của trẻ , </w:t>
      </w:r>
      <w:r w:rsidRPr="004E2561">
        <w:rPr>
          <w:color w:val="000000"/>
        </w:rPr>
        <w:t>đánh giá sự tiến bộ của từng trẻ dựa trên mức độ đạt so với</w:t>
      </w:r>
      <w:r w:rsidR="00D73462">
        <w:rPr>
          <w:color w:val="000000"/>
        </w:rPr>
        <w:t xml:space="preserve"> </w:t>
      </w:r>
      <w:r w:rsidRPr="004E2561">
        <w:rPr>
          <w:color w:val="000000"/>
        </w:rPr>
        <w:t>mục tiêu giáo dục năm học( từ nhà trẻ đến mẫu giáo 5 tuổi), sử dụng kết quả đánh giá</w:t>
      </w:r>
      <w:r w:rsidR="00D73462">
        <w:rPr>
          <w:color w:val="000000"/>
        </w:rPr>
        <w:t xml:space="preserve"> </w:t>
      </w:r>
      <w:r w:rsidRPr="004E2561">
        <w:rPr>
          <w:color w:val="000000"/>
        </w:rPr>
        <w:t>để xây dựng kế hoạch giáo dục ph</w:t>
      </w:r>
      <w:r w:rsidR="00D73462">
        <w:rPr>
          <w:color w:val="000000"/>
        </w:rPr>
        <w:t>ù hợp với đặc điểm của nhóm, lớp</w:t>
      </w:r>
      <w:r w:rsidRPr="004E2561">
        <w:rPr>
          <w:color w:val="000000"/>
        </w:rPr>
        <w:t>. Tổ chức hoạt động</w:t>
      </w:r>
      <w:r w:rsidR="00D73462">
        <w:rPr>
          <w:color w:val="000000"/>
        </w:rPr>
        <w:t xml:space="preserve"> </w:t>
      </w:r>
      <w:r w:rsidRPr="004E2561">
        <w:rPr>
          <w:color w:val="000000"/>
        </w:rPr>
        <w:t>vui chơi, hoạt động khám phá, khai thác các sự kiện phù hợp với sự phát triển tâm sinh</w:t>
      </w:r>
      <w:r w:rsidR="00D73462">
        <w:rPr>
          <w:color w:val="000000"/>
        </w:rPr>
        <w:t xml:space="preserve"> </w:t>
      </w:r>
      <w:r w:rsidRPr="004E2561">
        <w:rPr>
          <w:color w:val="000000"/>
        </w:rPr>
        <w:t>l</w:t>
      </w:r>
      <w:r w:rsidR="00D73462">
        <w:rPr>
          <w:color w:val="000000"/>
        </w:rPr>
        <w:t xml:space="preserve">ý lứa tuổi, đáp ứng yêu cầu nội </w:t>
      </w:r>
      <w:r w:rsidRPr="004E2561">
        <w:rPr>
          <w:color w:val="000000"/>
        </w:rPr>
        <w:t>dung chăm sóc giáo dục trẻ, thông qua các hoạt động</w:t>
      </w:r>
      <w:r w:rsidR="00D73462">
        <w:rPr>
          <w:color w:val="000000"/>
        </w:rPr>
        <w:t xml:space="preserve"> </w:t>
      </w:r>
      <w:r w:rsidRPr="004E2561">
        <w:rPr>
          <w:color w:val="000000"/>
        </w:rPr>
        <w:t>giáo dục kỹ năng sống cho trẻ.</w:t>
      </w:r>
    </w:p>
    <w:p w:rsidR="004E2561" w:rsidRDefault="00966C2A" w:rsidP="00111181">
      <w:pPr>
        <w:tabs>
          <w:tab w:val="left" w:pos="709"/>
        </w:tabs>
        <w:spacing w:before="120" w:after="120" w:line="380" w:lineRule="exact"/>
        <w:ind w:firstLine="680"/>
        <w:jc w:val="both"/>
        <w:rPr>
          <w:bCs/>
          <w:color w:val="000000"/>
        </w:rPr>
      </w:pPr>
      <w:r>
        <w:rPr>
          <w:color w:val="000000"/>
        </w:rPr>
        <w:t xml:space="preserve">- </w:t>
      </w:r>
      <w:r w:rsidR="00D73462">
        <w:rPr>
          <w:color w:val="000000"/>
        </w:rPr>
        <w:t>Chỉ đạo giáo viên n</w:t>
      </w:r>
      <w:r w:rsidR="004E2561" w:rsidRPr="004E2561">
        <w:rPr>
          <w:color w:val="000000"/>
        </w:rPr>
        <w:t>ghiêm túc thực hiện Chỉ thị số: 2325/CT-BGDĐT ngày 28/6/2013 của Bộ</w:t>
      </w:r>
      <w:r w:rsidR="00D73462">
        <w:rPr>
          <w:color w:val="000000"/>
        </w:rPr>
        <w:t xml:space="preserve"> </w:t>
      </w:r>
      <w:r w:rsidR="004E2561" w:rsidRPr="004E2561">
        <w:rPr>
          <w:color w:val="000000"/>
        </w:rPr>
        <w:t>trưởng Bộ GDĐT về việc chấn chỉnh tình trạng học trước chương trình lớp 1. Tiếp tục</w:t>
      </w:r>
      <w:r w:rsidR="00D73462">
        <w:rPr>
          <w:color w:val="000000"/>
        </w:rPr>
        <w:t xml:space="preserve"> </w:t>
      </w:r>
      <w:r w:rsidR="004E2561" w:rsidRPr="004E2561">
        <w:rPr>
          <w:color w:val="000000"/>
        </w:rPr>
        <w:t>đẩy mạnh công tác tuyên tru</w:t>
      </w:r>
      <w:r w:rsidR="00D73462">
        <w:rPr>
          <w:color w:val="000000"/>
        </w:rPr>
        <w:t xml:space="preserve">yền với đội ngũ cán bộ quản lý, </w:t>
      </w:r>
      <w:r w:rsidR="004E2561" w:rsidRPr="004E2561">
        <w:rPr>
          <w:color w:val="000000"/>
        </w:rPr>
        <w:t>giáo viên mầm non và phụ</w:t>
      </w:r>
      <w:r w:rsidR="00D73462">
        <w:rPr>
          <w:color w:val="000000"/>
        </w:rPr>
        <w:t xml:space="preserve"> </w:t>
      </w:r>
      <w:r w:rsidR="004E2561" w:rsidRPr="004E2561">
        <w:rPr>
          <w:color w:val="000000"/>
        </w:rPr>
        <w:t xml:space="preserve">huynh học sinh về ích lợi </w:t>
      </w:r>
      <w:r w:rsidR="00D73462">
        <w:rPr>
          <w:color w:val="000000"/>
        </w:rPr>
        <w:t xml:space="preserve">của việc chuẩn bị toàn diện cho </w:t>
      </w:r>
      <w:r w:rsidR="004E2561" w:rsidRPr="004E2561">
        <w:rPr>
          <w:color w:val="000000"/>
        </w:rPr>
        <w:t xml:space="preserve">trẻ mẫu giáo 5 tuổi vào lớp1. </w:t>
      </w:r>
      <w:r w:rsidR="004E2561" w:rsidRPr="00D73462">
        <w:rPr>
          <w:bCs/>
          <w:color w:val="000000"/>
        </w:rPr>
        <w:t>Tuyệt đối khô</w:t>
      </w:r>
      <w:r w:rsidR="00D73462" w:rsidRPr="00D73462">
        <w:rPr>
          <w:bCs/>
          <w:color w:val="000000"/>
        </w:rPr>
        <w:t>ng dạy trước chương trình lớp 1.</w:t>
      </w:r>
    </w:p>
    <w:p w:rsidR="00336395" w:rsidRDefault="00966C2A" w:rsidP="00336395">
      <w:pPr>
        <w:tabs>
          <w:tab w:val="left" w:pos="709"/>
        </w:tabs>
        <w:spacing w:before="120" w:after="120" w:line="380" w:lineRule="exact"/>
        <w:ind w:firstLine="680"/>
        <w:jc w:val="both"/>
        <w:rPr>
          <w:color w:val="000000"/>
        </w:rPr>
      </w:pPr>
      <w:r>
        <w:rPr>
          <w:color w:val="000000"/>
        </w:rPr>
        <w:t xml:space="preserve">- </w:t>
      </w:r>
      <w:r w:rsidR="00772F3A">
        <w:rPr>
          <w:color w:val="000000"/>
        </w:rPr>
        <w:t xml:space="preserve">Tổ chức cho phụ huynh đăng ký cho trẻ làm quen với Tiểng Anh để </w:t>
      </w:r>
      <w:r w:rsidR="00772F3A" w:rsidRPr="00772F3A">
        <w:rPr>
          <w:color w:val="000000"/>
        </w:rPr>
        <w:t>đáp ứng nguyện vọng</w:t>
      </w:r>
      <w:r w:rsidR="00772F3A">
        <w:rPr>
          <w:color w:val="000000"/>
        </w:rPr>
        <w:t xml:space="preserve"> </w:t>
      </w:r>
      <w:r w:rsidR="00772F3A" w:rsidRPr="00772F3A">
        <w:rPr>
          <w:color w:val="000000"/>
        </w:rPr>
        <w:t>của phụ huynh, đảm bảo tính “vừa sức” đối với trẻ và không ảnh hưởng đến việc thực</w:t>
      </w:r>
      <w:r w:rsidR="00772F3A">
        <w:rPr>
          <w:color w:val="000000"/>
        </w:rPr>
        <w:t xml:space="preserve"> </w:t>
      </w:r>
      <w:r w:rsidR="00772F3A" w:rsidRPr="00772F3A">
        <w:rPr>
          <w:color w:val="000000"/>
        </w:rPr>
        <w:t>hiện chương trì</w:t>
      </w:r>
      <w:r w:rsidR="00772F3A">
        <w:rPr>
          <w:color w:val="000000"/>
        </w:rPr>
        <w:t>nh GDMN của</w:t>
      </w:r>
      <w:r w:rsidR="00336395">
        <w:rPr>
          <w:color w:val="000000"/>
        </w:rPr>
        <w:t xml:space="preserve"> </w:t>
      </w:r>
      <w:r w:rsidR="00237696">
        <w:rPr>
          <w:color w:val="000000"/>
        </w:rPr>
        <w:t>Bộ Giáo dục và Đào tạo quy định</w:t>
      </w:r>
      <w:r w:rsidR="00336395">
        <w:rPr>
          <w:color w:val="000000"/>
        </w:rPr>
        <w:t>.</w:t>
      </w:r>
      <w:r w:rsidR="00237696">
        <w:rPr>
          <w:color w:val="000000"/>
        </w:rPr>
        <w:t xml:space="preserve"> Tổ chức dạy thí điểm 2-3 lớp trong trường.</w:t>
      </w:r>
    </w:p>
    <w:p w:rsidR="00111181" w:rsidRPr="00336395" w:rsidRDefault="000D54F9" w:rsidP="00336395">
      <w:pPr>
        <w:tabs>
          <w:tab w:val="left" w:pos="709"/>
        </w:tabs>
        <w:spacing w:before="120" w:after="120" w:line="380" w:lineRule="exact"/>
        <w:ind w:firstLine="680"/>
        <w:jc w:val="both"/>
      </w:pPr>
      <w:r>
        <w:t xml:space="preserve">- </w:t>
      </w:r>
      <w:r>
        <w:rPr>
          <w:lang w:val="vi-VN"/>
        </w:rPr>
        <w:t>T</w:t>
      </w:r>
      <w:r w:rsidR="00111181" w:rsidRPr="003E3643">
        <w:rPr>
          <w:lang w:val="vi-VN"/>
        </w:rPr>
        <w:t xml:space="preserve">hực hiện </w:t>
      </w:r>
      <w:r>
        <w:t xml:space="preserve">nghiêm túc </w:t>
      </w:r>
      <w:r w:rsidR="00111181" w:rsidRPr="003E3643">
        <w:rPr>
          <w:lang w:val="vi-VN"/>
        </w:rPr>
        <w:t>chuyên đề “ Nâng cao chất lượng giáo dục phát triển vận động cho trẻ tron</w:t>
      </w:r>
      <w:r w:rsidR="00111181">
        <w:t>g</w:t>
      </w:r>
      <w:r w:rsidR="00111181" w:rsidRPr="003E3643">
        <w:rPr>
          <w:lang w:val="vi-VN"/>
        </w:rPr>
        <w:t xml:space="preserve"> trường mầm non”. Thực hiện đổi mới phương pháp, tăng cường thực hiện nội dung giáo dục phát triển thể chất cho trẻ mầm non theo hướng lồng ghép, tích hợp với các hoạt động giáo dục khác trong chương trình GDMN;</w:t>
      </w:r>
      <w:r w:rsidR="00111181">
        <w:t xml:space="preserve"> tham mưu với chính quyền địa phương xây dựng thêm</w:t>
      </w:r>
      <w:r w:rsidR="00111181" w:rsidRPr="003E3643">
        <w:rPr>
          <w:lang w:val="vi-VN"/>
        </w:rPr>
        <w:t xml:space="preserve"> phòng </w:t>
      </w:r>
      <w:r w:rsidR="00336395">
        <w:t xml:space="preserve">học, phòng </w:t>
      </w:r>
      <w:r w:rsidR="00111181" w:rsidRPr="003E3643">
        <w:rPr>
          <w:lang w:val="vi-VN"/>
        </w:rPr>
        <w:t xml:space="preserve">giáo dục thể chất, trang bị đủ thiết bị, đồ chơi phát triển vận động cho trẻ theo quy định; Tiếp tục thực hiện Chuyên đề “Nâng cao chất lượng giáo dục phát triển thẩm mỹ </w:t>
      </w:r>
      <w:r w:rsidR="00111181">
        <w:rPr>
          <w:lang w:val="vi-VN"/>
        </w:rPr>
        <w:t>cho trẻ mầm non”,</w:t>
      </w:r>
      <w:r w:rsidR="00111181" w:rsidRPr="003E3643">
        <w:rPr>
          <w:lang w:val="vi-VN"/>
        </w:rPr>
        <w:t xml:space="preserve"> tăng cường tạo cơ hội cho trẻ thể hiện năng khiếu âm nhạc, tạo hình thông qua các ngày lễ, ngày hội, hội thi và các hoạt động trải nghiệm.</w:t>
      </w:r>
    </w:p>
    <w:p w:rsidR="00111181" w:rsidRPr="00490AC1" w:rsidRDefault="00175035" w:rsidP="00111181">
      <w:pPr>
        <w:tabs>
          <w:tab w:val="left" w:pos="709"/>
        </w:tabs>
        <w:spacing w:before="90" w:after="90"/>
        <w:ind w:firstLine="680"/>
        <w:jc w:val="both"/>
        <w:rPr>
          <w:lang w:val="vi-VN"/>
        </w:rPr>
      </w:pPr>
      <w:r>
        <w:t xml:space="preserve">- </w:t>
      </w:r>
      <w:r w:rsidR="00111181" w:rsidRPr="00490AC1">
        <w:rPr>
          <w:lang w:val="vi-VN"/>
        </w:rPr>
        <w:t xml:space="preserve">Tăng cường công tác hỗ trợ, giáo dục cha mẹ trẻ kiến thức, kỹ năng chăm sóc giáo dục trẻ; xây dựng, triển khai các mô hình phối hợp gia đình- nhà trường- cộng đồng trong chăm sóc, giáo dục trẻ; </w:t>
      </w:r>
    </w:p>
    <w:p w:rsidR="00111181" w:rsidRPr="00490AC1" w:rsidRDefault="00175035" w:rsidP="00111181">
      <w:pPr>
        <w:tabs>
          <w:tab w:val="left" w:pos="709"/>
        </w:tabs>
        <w:spacing w:before="90" w:after="90"/>
        <w:ind w:firstLine="680"/>
        <w:jc w:val="both"/>
        <w:rPr>
          <w:lang w:val="vi-VN"/>
        </w:rPr>
      </w:pPr>
      <w:r>
        <w:t xml:space="preserve">- </w:t>
      </w:r>
      <w:r w:rsidR="00111181" w:rsidRPr="00490AC1">
        <w:rPr>
          <w:lang w:val="vi-VN"/>
        </w:rPr>
        <w:t xml:space="preserve">Đổi mới nội dung, </w:t>
      </w:r>
      <w:r w:rsidR="00111181" w:rsidRPr="00490AC1">
        <w:rPr>
          <w:spacing w:val="-4"/>
          <w:lang w:val="vi-VN"/>
        </w:rPr>
        <w:t>hình thức và phương pháp sinh hoạt tổ, nhóm chuyên môn, trong đó chú trọng đến việc phát triển Chương trình phù hợp với thực tế</w:t>
      </w:r>
      <w:r w:rsidR="00111181">
        <w:rPr>
          <w:spacing w:val="-4"/>
        </w:rPr>
        <w:t xml:space="preserve"> của trường</w:t>
      </w:r>
      <w:r w:rsidR="00111181" w:rsidRPr="00490AC1">
        <w:rPr>
          <w:spacing w:val="-4"/>
          <w:lang w:val="vi-VN"/>
        </w:rPr>
        <w:t>, xây dựng môi trường giáo dục lấy trẻ làm trung tâm;</w:t>
      </w:r>
    </w:p>
    <w:p w:rsidR="00111181" w:rsidRDefault="00175035" w:rsidP="00111181">
      <w:pPr>
        <w:spacing w:before="90" w:after="90"/>
        <w:ind w:firstLine="720"/>
        <w:jc w:val="both"/>
      </w:pPr>
      <w:r>
        <w:t xml:space="preserve">- </w:t>
      </w:r>
      <w:r w:rsidR="00111181" w:rsidRPr="00490AC1">
        <w:rPr>
          <w:lang w:val="vi-VN"/>
        </w:rPr>
        <w:t xml:space="preserve">Tổ chức thực hiện và giám sát việc thực hiện bảo đảm Quyền trẻ em trong các </w:t>
      </w:r>
      <w:r w:rsidR="00111181">
        <w:t xml:space="preserve">nhóm, lớp. </w:t>
      </w:r>
      <w:r w:rsidR="00111181" w:rsidRPr="00490AC1">
        <w:rPr>
          <w:shd w:val="clear" w:color="auto" w:fill="FFFFFF"/>
          <w:lang w:val="vi-VN"/>
        </w:rPr>
        <w:t>Thực hiện tốt các chính sách ưu tiên đối với trẻ khuyết tật, phối hợp với</w:t>
      </w:r>
      <w:r w:rsidR="00111181" w:rsidRPr="009D4203">
        <w:rPr>
          <w:shd w:val="clear" w:color="auto" w:fill="FFFFFF"/>
          <w:lang w:val="vi-VN"/>
        </w:rPr>
        <w:t xml:space="preserve"> các ban ngành ở địa phương thực hiện cấp Giấy xác nhận khuyết t</w:t>
      </w:r>
      <w:r w:rsidR="00111181">
        <w:rPr>
          <w:shd w:val="clear" w:color="auto" w:fill="FFFFFF"/>
          <w:lang w:val="vi-VN"/>
        </w:rPr>
        <w:t>ật của trẻ</w:t>
      </w:r>
      <w:r w:rsidR="00111181" w:rsidRPr="00A86DD2">
        <w:rPr>
          <w:shd w:val="clear" w:color="auto" w:fill="FFFFFF"/>
          <w:lang w:val="vi-VN"/>
        </w:rPr>
        <w:t xml:space="preserve">; </w:t>
      </w:r>
      <w:r w:rsidR="00111181" w:rsidRPr="009D4203">
        <w:rPr>
          <w:shd w:val="clear" w:color="auto" w:fill="FFFFFF"/>
          <w:lang w:val="vi-VN"/>
        </w:rPr>
        <w:t xml:space="preserve">xây dựng kế hoạch giáo dục cá nhân, tạo điều kiện thuận lợi cho trẻ khuyết tật tham gia vào các hoạt động chung của lớp, đảm bảo thực hiện giáo dục hòa nhập có chất </w:t>
      </w:r>
      <w:r w:rsidR="00111181" w:rsidRPr="009D4203">
        <w:rPr>
          <w:shd w:val="clear" w:color="auto" w:fill="FFFFFF"/>
          <w:lang w:val="vi-VN"/>
        </w:rPr>
        <w:lastRenderedPageBreak/>
        <w:t>lượng. Đẩy mạnh công tác tuyên truyền giúp cộng đồng nâng cao nhận thức và trách nhiệm trong việc bảo vệ, chăm sóc và giáo dục trẻ khuyết tật và trẻ em có hoàn cảnh khó khăn, giúp trẻ có cơ hội thực hiện các quyền của trẻ em và hòa nhập cộng đồng</w:t>
      </w:r>
      <w:r w:rsidR="00111181" w:rsidRPr="009D4203">
        <w:rPr>
          <w:lang w:val="vi-VN"/>
        </w:rPr>
        <w:t>;</w:t>
      </w:r>
      <w:r w:rsidR="00111181" w:rsidRPr="00C866A2">
        <w:rPr>
          <w:lang w:val="vi-VN"/>
        </w:rPr>
        <w:t xml:space="preserve"> </w:t>
      </w:r>
    </w:p>
    <w:p w:rsidR="00C84356" w:rsidRPr="00E5693C" w:rsidRDefault="00C84356" w:rsidP="00C84356">
      <w:pPr>
        <w:pStyle w:val="NormalWeb"/>
        <w:shd w:val="clear" w:color="auto" w:fill="FFFFFF"/>
        <w:spacing w:before="0" w:beforeAutospacing="0" w:after="0" w:afterAutospacing="0" w:line="252" w:lineRule="atLeast"/>
        <w:jc w:val="both"/>
        <w:textAlignment w:val="baseline"/>
        <w:rPr>
          <w:color w:val="000000"/>
          <w:sz w:val="28"/>
          <w:szCs w:val="28"/>
        </w:rPr>
      </w:pPr>
      <w:r w:rsidRPr="00E5693C">
        <w:rPr>
          <w:color w:val="000000"/>
          <w:sz w:val="28"/>
          <w:szCs w:val="28"/>
        </w:rPr>
        <w:t>         </w:t>
      </w:r>
      <w:r w:rsidRPr="00E5693C">
        <w:rPr>
          <w:rStyle w:val="apple-converted-space"/>
          <w:color w:val="000000"/>
          <w:sz w:val="28"/>
          <w:szCs w:val="28"/>
        </w:rPr>
        <w:t> </w:t>
      </w:r>
      <w:r w:rsidRPr="00E5693C">
        <w:rPr>
          <w:rStyle w:val="Strong"/>
          <w:color w:val="000000"/>
          <w:sz w:val="28"/>
          <w:szCs w:val="28"/>
          <w:bdr w:val="none" w:sz="0" w:space="0" w:color="auto" w:frame="1"/>
        </w:rPr>
        <w:t>5.</w:t>
      </w:r>
      <w:r w:rsidR="00E5693C">
        <w:rPr>
          <w:rStyle w:val="Strong"/>
          <w:color w:val="000000"/>
          <w:sz w:val="28"/>
          <w:szCs w:val="28"/>
          <w:bdr w:val="none" w:sz="0" w:space="0" w:color="auto" w:frame="1"/>
        </w:rPr>
        <w:t xml:space="preserve"> </w:t>
      </w:r>
      <w:r w:rsidRPr="00E5693C">
        <w:rPr>
          <w:rStyle w:val="Strong"/>
          <w:color w:val="000000"/>
          <w:sz w:val="28"/>
          <w:szCs w:val="28"/>
          <w:bdr w:val="none" w:sz="0" w:space="0" w:color="auto" w:frame="1"/>
        </w:rPr>
        <w:t>Kiểm định chất lượng GDMN, xây dựng trường mầm non đạt chuẩn quốc gia</w:t>
      </w:r>
    </w:p>
    <w:p w:rsidR="00C84356" w:rsidRPr="00E5693C" w:rsidRDefault="00C84356" w:rsidP="00C84356">
      <w:pPr>
        <w:pStyle w:val="NormalWeb"/>
        <w:shd w:val="clear" w:color="auto" w:fill="FFFFFF"/>
        <w:spacing w:before="0" w:beforeAutospacing="0" w:after="0" w:afterAutospacing="0" w:line="252" w:lineRule="atLeast"/>
        <w:jc w:val="both"/>
        <w:textAlignment w:val="baseline"/>
        <w:rPr>
          <w:color w:val="000000"/>
          <w:sz w:val="28"/>
          <w:szCs w:val="28"/>
        </w:rPr>
      </w:pPr>
      <w:r w:rsidRPr="00E5693C">
        <w:rPr>
          <w:color w:val="000000"/>
          <w:sz w:val="28"/>
          <w:szCs w:val="28"/>
        </w:rPr>
        <w:t xml:space="preserve">          </w:t>
      </w:r>
      <w:r w:rsidR="00E5693C">
        <w:rPr>
          <w:color w:val="000000"/>
          <w:sz w:val="28"/>
          <w:szCs w:val="28"/>
        </w:rPr>
        <w:t xml:space="preserve">- </w:t>
      </w:r>
      <w:r w:rsidRPr="00E5693C">
        <w:rPr>
          <w:color w:val="000000"/>
          <w:sz w:val="28"/>
          <w:szCs w:val="28"/>
        </w:rPr>
        <w:t>Tiếp tục hoàn thành tự đánh giá và đánh giá ngoài trường mầm non theo tiêu chuẩn và quy trình của Bộ Giá</w:t>
      </w:r>
      <w:r w:rsidR="000A4F9C">
        <w:rPr>
          <w:color w:val="000000"/>
          <w:sz w:val="28"/>
          <w:szCs w:val="28"/>
        </w:rPr>
        <w:t>o dục và Đào tạo (Thông tư số 19/2018/TT-BGDĐT ngày 22/8/2018</w:t>
      </w:r>
      <w:r w:rsidRPr="00E5693C">
        <w:rPr>
          <w:color w:val="000000"/>
          <w:sz w:val="28"/>
          <w:szCs w:val="28"/>
        </w:rPr>
        <w:t xml:space="preserve"> của Bộ Giáo dục và Đào tạo Ban hành Quy định về </w:t>
      </w:r>
      <w:r w:rsidR="009A1143">
        <w:rPr>
          <w:color w:val="000000"/>
          <w:sz w:val="28"/>
          <w:szCs w:val="28"/>
        </w:rPr>
        <w:t>kiểm định chất lượng giáo dục và công nhận đạt chuẩn Quốc gia đối với trường mầm non</w:t>
      </w:r>
      <w:r w:rsidRPr="00E5693C">
        <w:rPr>
          <w:color w:val="000000"/>
          <w:sz w:val="28"/>
          <w:szCs w:val="28"/>
        </w:rPr>
        <w:t>).</w:t>
      </w:r>
    </w:p>
    <w:p w:rsidR="00C84356" w:rsidRPr="00E5693C" w:rsidRDefault="00C84356" w:rsidP="00C84356">
      <w:pPr>
        <w:pStyle w:val="NormalWeb"/>
        <w:shd w:val="clear" w:color="auto" w:fill="FFFFFF"/>
        <w:spacing w:before="0" w:beforeAutospacing="0" w:after="0" w:afterAutospacing="0" w:line="252" w:lineRule="atLeast"/>
        <w:jc w:val="both"/>
        <w:textAlignment w:val="baseline"/>
        <w:rPr>
          <w:color w:val="000000"/>
          <w:sz w:val="28"/>
          <w:szCs w:val="28"/>
        </w:rPr>
      </w:pPr>
      <w:r w:rsidRPr="00E5693C">
        <w:rPr>
          <w:color w:val="000000"/>
          <w:sz w:val="28"/>
          <w:szCs w:val="28"/>
        </w:rPr>
        <w:t> </w:t>
      </w:r>
      <w:r w:rsidR="00896DE7">
        <w:rPr>
          <w:color w:val="000000"/>
          <w:sz w:val="28"/>
          <w:szCs w:val="28"/>
        </w:rPr>
        <w:tab/>
        <w:t xml:space="preserve">- </w:t>
      </w:r>
      <w:r w:rsidRPr="00E5693C">
        <w:rPr>
          <w:color w:val="000000"/>
          <w:sz w:val="28"/>
          <w:szCs w:val="28"/>
        </w:rPr>
        <w:t>Đẩy mạnh việc ứng dụng công nghệ thông tin vào công tác KĐCLGD, đảm bảo các điều kiện cần thiết cho việc thực hiện KĐCLGD.</w:t>
      </w:r>
    </w:p>
    <w:p w:rsidR="00C84356" w:rsidRDefault="00896DE7" w:rsidP="00896DE7">
      <w:pPr>
        <w:pStyle w:val="NormalWeb"/>
        <w:shd w:val="clear" w:color="auto" w:fill="FFFFFF"/>
        <w:spacing w:before="0" w:beforeAutospacing="0" w:after="0" w:afterAutospacing="0" w:line="252" w:lineRule="atLeast"/>
        <w:ind w:firstLine="680"/>
        <w:jc w:val="both"/>
        <w:textAlignment w:val="baseline"/>
        <w:rPr>
          <w:color w:val="000000"/>
          <w:sz w:val="28"/>
          <w:szCs w:val="28"/>
        </w:rPr>
      </w:pPr>
      <w:r>
        <w:rPr>
          <w:color w:val="000000"/>
          <w:sz w:val="28"/>
          <w:szCs w:val="28"/>
        </w:rPr>
        <w:t xml:space="preserve">- </w:t>
      </w:r>
      <w:r w:rsidR="00C84356" w:rsidRPr="00E5693C">
        <w:rPr>
          <w:color w:val="000000"/>
          <w:sz w:val="28"/>
          <w:szCs w:val="28"/>
        </w:rPr>
        <w:t>Rà soát, đánh giá các tiêu chuẩn trong trường</w:t>
      </w:r>
      <w:r>
        <w:rPr>
          <w:color w:val="000000"/>
          <w:sz w:val="28"/>
          <w:szCs w:val="28"/>
        </w:rPr>
        <w:t xml:space="preserve"> học theo yêu cầu trường chuẩn Q</w:t>
      </w:r>
      <w:r w:rsidR="00C84356" w:rsidRPr="00E5693C">
        <w:rPr>
          <w:color w:val="000000"/>
          <w:sz w:val="28"/>
          <w:szCs w:val="28"/>
        </w:rPr>
        <w:t>uốc gia.</w:t>
      </w:r>
    </w:p>
    <w:p w:rsidR="00856848" w:rsidRPr="00175035" w:rsidRDefault="00856848" w:rsidP="00896DE7">
      <w:pPr>
        <w:pStyle w:val="NormalWeb"/>
        <w:shd w:val="clear" w:color="auto" w:fill="FFFFFF"/>
        <w:spacing w:before="0" w:beforeAutospacing="0" w:after="0" w:afterAutospacing="0" w:line="252" w:lineRule="atLeast"/>
        <w:ind w:firstLine="680"/>
        <w:jc w:val="both"/>
        <w:textAlignment w:val="baseline"/>
        <w:rPr>
          <w:b/>
          <w:i/>
          <w:color w:val="000000"/>
          <w:sz w:val="28"/>
          <w:szCs w:val="28"/>
        </w:rPr>
      </w:pPr>
      <w:r w:rsidRPr="00175035">
        <w:rPr>
          <w:b/>
          <w:i/>
          <w:color w:val="000000"/>
          <w:sz w:val="28"/>
          <w:szCs w:val="28"/>
        </w:rPr>
        <w:t>5.1. Chỉ tiêu</w:t>
      </w:r>
    </w:p>
    <w:p w:rsidR="00C84356" w:rsidRDefault="005625F5" w:rsidP="00111181">
      <w:pPr>
        <w:spacing w:before="90" w:after="90"/>
        <w:ind w:firstLine="720"/>
        <w:jc w:val="both"/>
      </w:pPr>
      <w:r>
        <w:t>- Hoàn thiện các tiêu chuẩn quy định về công tá</w:t>
      </w:r>
      <w:r w:rsidR="00CC0277">
        <w:t>c KĐCL</w:t>
      </w:r>
      <w:r w:rsidR="005D2C62">
        <w:t>GD</w:t>
      </w:r>
      <w:r w:rsidR="00CC0277">
        <w:t xml:space="preserve"> và trường chuẩn Quốc gia trong năm học 2019- 2020.</w:t>
      </w:r>
    </w:p>
    <w:p w:rsidR="00A81923" w:rsidRDefault="00A81923" w:rsidP="00111181">
      <w:pPr>
        <w:spacing w:before="90" w:after="90"/>
        <w:ind w:firstLine="720"/>
        <w:jc w:val="both"/>
      </w:pPr>
      <w:r>
        <w:t>- Hoàn thiện việc thu thập minh chứng, sắp xếp minh chứng khoa học theo từng năm học.</w:t>
      </w:r>
    </w:p>
    <w:p w:rsidR="00A81923" w:rsidRPr="00374001" w:rsidRDefault="00A81923" w:rsidP="00111181">
      <w:pPr>
        <w:spacing w:before="90" w:after="90"/>
        <w:ind w:firstLine="720"/>
        <w:jc w:val="both"/>
        <w:rPr>
          <w:b/>
          <w:i/>
        </w:rPr>
      </w:pPr>
      <w:r w:rsidRPr="00374001">
        <w:rPr>
          <w:b/>
          <w:i/>
        </w:rPr>
        <w:t>5.2. Biện pháp:</w:t>
      </w:r>
    </w:p>
    <w:p w:rsidR="00A81923" w:rsidRDefault="00A81923" w:rsidP="00111181">
      <w:pPr>
        <w:spacing w:before="90" w:after="90"/>
        <w:ind w:firstLine="720"/>
        <w:jc w:val="both"/>
      </w:pPr>
      <w:r>
        <w:t>- Tích cực tham mưu với chính quyến địa phương đẩy nhanh tiến độ xây dựng dự toán trình các cấp phê duyệt để bổ sung 8 phòng học và 1 phòng chức năng.</w:t>
      </w:r>
    </w:p>
    <w:p w:rsidR="00374001" w:rsidRDefault="00374001" w:rsidP="00111181">
      <w:pPr>
        <w:spacing w:before="90" w:after="90"/>
        <w:ind w:firstLine="720"/>
        <w:jc w:val="both"/>
      </w:pPr>
      <w:r>
        <w:t>- Chỉ đạo các nhóm thu thập và sắp xếp minh chứng khoa học.</w:t>
      </w:r>
    </w:p>
    <w:p w:rsidR="005625F5" w:rsidRPr="00175035" w:rsidRDefault="00374001" w:rsidP="00152DB9">
      <w:pPr>
        <w:spacing w:before="90" w:after="90"/>
        <w:ind w:firstLine="720"/>
        <w:jc w:val="both"/>
      </w:pPr>
      <w:r>
        <w:t xml:space="preserve">- Giao cho 1 đồng chí trong BGH </w:t>
      </w:r>
      <w:r w:rsidR="000C44CD">
        <w:t xml:space="preserve">( Phạm Thị Nết- Phó hiệu trưởng) </w:t>
      </w:r>
      <w:r>
        <w:t>trực tiếp phụ trách và đôn đốc việc hoàn thiện các tiêu chuẩn, minh chứng theo quy định.</w:t>
      </w:r>
    </w:p>
    <w:p w:rsidR="00111181" w:rsidRDefault="00152DB9" w:rsidP="00111181">
      <w:pPr>
        <w:tabs>
          <w:tab w:val="left" w:pos="709"/>
        </w:tabs>
        <w:spacing w:before="120" w:after="120"/>
        <w:ind w:firstLine="680"/>
        <w:jc w:val="both"/>
        <w:rPr>
          <w:b/>
          <w:bCs/>
        </w:rPr>
      </w:pPr>
      <w:r>
        <w:rPr>
          <w:b/>
          <w:bCs/>
        </w:rPr>
        <w:t>6</w:t>
      </w:r>
      <w:r w:rsidR="00111181" w:rsidRPr="00C866A2">
        <w:rPr>
          <w:b/>
          <w:bCs/>
          <w:lang w:val="vi-VN"/>
        </w:rPr>
        <w:t xml:space="preserve">. Tăng cường cơ sở vật chất, đồ dùng, đồ chơi, thiết bị dạy học </w:t>
      </w:r>
    </w:p>
    <w:p w:rsidR="00DF5C8B" w:rsidRDefault="00DF5C8B" w:rsidP="00DF5C8B">
      <w:pPr>
        <w:tabs>
          <w:tab w:val="left" w:pos="709"/>
        </w:tabs>
        <w:spacing w:before="60" w:after="60"/>
        <w:ind w:firstLine="680"/>
        <w:jc w:val="both"/>
      </w:pPr>
      <w:r w:rsidRPr="00DE6894">
        <w:rPr>
          <w:lang w:val="vi-VN"/>
        </w:rPr>
        <w:tab/>
        <w:t>Tiếp tục rà soát thực trạng và nhu cầu đầu tư xây dựng trường lớp, cơ sở vật chất, ưu tiên các nguồn vốn từ ngân sách và</w:t>
      </w:r>
      <w:r>
        <w:rPr>
          <w:lang w:val="vi-VN"/>
        </w:rPr>
        <w:t xml:space="preserve"> các nguồn thu hợp pháp khác  để tham mưu với lãnh đạo địa phương </w:t>
      </w:r>
      <w:r w:rsidRPr="00DE6894">
        <w:rPr>
          <w:lang w:val="vi-VN"/>
        </w:rPr>
        <w:t>đầu tư xây dựng đủ phòng học phù hợp với thực tế của địa phương, đảm bảo cơ sở vật chất (kể cả các điểm lẻ) đáp ứng nhu cầu chăm sóc, giáo dục trẻ</w:t>
      </w:r>
      <w:r w:rsidRPr="00C14621">
        <w:rPr>
          <w:lang w:val="vi-VN"/>
        </w:rPr>
        <w:t xml:space="preserve"> và </w:t>
      </w:r>
      <w:r w:rsidRPr="002B354E">
        <w:rPr>
          <w:lang w:val="vi-VN"/>
        </w:rPr>
        <w:t>đáp ứng yêu cầu duy trì và nâng cao chất lượng PCGDMNTNT</w:t>
      </w:r>
      <w:r w:rsidRPr="00C14621">
        <w:rPr>
          <w:lang w:val="vi-VN"/>
        </w:rPr>
        <w:t>;</w:t>
      </w:r>
    </w:p>
    <w:p w:rsidR="00E70F87" w:rsidRPr="00E70F87" w:rsidRDefault="00E70F87" w:rsidP="00E70F87">
      <w:pPr>
        <w:tabs>
          <w:tab w:val="left" w:pos="709"/>
        </w:tabs>
        <w:spacing w:before="120" w:after="120"/>
        <w:ind w:firstLine="680"/>
        <w:jc w:val="both"/>
      </w:pPr>
      <w:r w:rsidRPr="00DE6894">
        <w:rPr>
          <w:lang w:val="vi-VN"/>
        </w:rPr>
        <w:t xml:space="preserve">Chú trọng xây dựng công trình vệ sinh, nguồn nước sạch; tiếp tục </w:t>
      </w:r>
      <w:r>
        <w:t xml:space="preserve">thực hiện </w:t>
      </w:r>
      <w:r w:rsidRPr="00DE6894">
        <w:rPr>
          <w:lang w:val="vi-VN"/>
        </w:rPr>
        <w:t xml:space="preserve">mô hình “Nhà vệ sinh phù hợp với trẻ mầm non”; trang trí phù hợp với trẻ cơ bản đáp ứng các tiêu chí theo Hướng dẫn số </w:t>
      </w:r>
      <w:r w:rsidRPr="009424B1">
        <w:rPr>
          <w:color w:val="FF00FF"/>
          <w:lang w:val="vi-VN"/>
        </w:rPr>
        <w:t>2117</w:t>
      </w:r>
      <w:r w:rsidRPr="00DE6894">
        <w:rPr>
          <w:lang w:val="vi-VN"/>
        </w:rPr>
        <w:t>/SGDĐT-GDMN ngày 22/11/2016 của Sở GD&amp;ĐT về việc xây dựng mô hình nhà vệ sinh phù hợp với trẻ m</w:t>
      </w:r>
      <w:r>
        <w:rPr>
          <w:lang w:val="vi-VN"/>
        </w:rPr>
        <w:t>ầm non;</w:t>
      </w:r>
    </w:p>
    <w:p w:rsidR="00DF5C8B" w:rsidRPr="002E15B0" w:rsidRDefault="00DF5C8B" w:rsidP="00DF5C8B">
      <w:pPr>
        <w:spacing w:before="120" w:after="120" w:line="264" w:lineRule="auto"/>
        <w:ind w:firstLine="720"/>
        <w:jc w:val="both"/>
      </w:pPr>
      <w:r w:rsidRPr="002E15B0">
        <w:rPr>
          <w:spacing w:val="-2"/>
          <w:lang w:val="vi-VN"/>
        </w:rPr>
        <w:t xml:space="preserve">Tiếp tục thực hiện có hiệu quả </w:t>
      </w:r>
      <w:r w:rsidRPr="002E15B0">
        <w:rPr>
          <w:spacing w:val="-2"/>
        </w:rPr>
        <w:t xml:space="preserve">việc </w:t>
      </w:r>
      <w:r w:rsidRPr="002E15B0">
        <w:rPr>
          <w:lang w:val="vi-VN"/>
        </w:rPr>
        <w:t>“ Xóa phòng học tạm</w:t>
      </w:r>
      <w:r w:rsidRPr="002E15B0">
        <w:t>"</w:t>
      </w:r>
      <w:r w:rsidRPr="002E15B0">
        <w:rPr>
          <w:lang w:val="vi-VN"/>
        </w:rPr>
        <w:t xml:space="preserve"> và bổ sung phòng học thiếu </w:t>
      </w:r>
      <w:r w:rsidRPr="002E15B0">
        <w:t>theo Kế hoạch của UBND huyện tứ Kỳ.</w:t>
      </w:r>
    </w:p>
    <w:p w:rsidR="00575B11" w:rsidRPr="00173397" w:rsidRDefault="00575B11" w:rsidP="00111181">
      <w:pPr>
        <w:tabs>
          <w:tab w:val="left" w:pos="709"/>
        </w:tabs>
        <w:spacing w:before="120" w:after="120"/>
        <w:ind w:firstLine="680"/>
        <w:jc w:val="both"/>
        <w:rPr>
          <w:b/>
          <w:i/>
        </w:rPr>
      </w:pPr>
      <w:r w:rsidRPr="00173397">
        <w:rPr>
          <w:b/>
          <w:i/>
        </w:rPr>
        <w:t>6.1. Chỉ tiêu:</w:t>
      </w:r>
    </w:p>
    <w:p w:rsidR="00575B11" w:rsidRDefault="00575B11" w:rsidP="00111181">
      <w:pPr>
        <w:tabs>
          <w:tab w:val="left" w:pos="709"/>
        </w:tabs>
        <w:spacing w:before="120" w:after="120"/>
        <w:ind w:firstLine="680"/>
        <w:jc w:val="both"/>
        <w:rPr>
          <w:color w:val="000000"/>
        </w:rPr>
      </w:pPr>
      <w:r w:rsidRPr="00575B11">
        <w:rPr>
          <w:rFonts w:ascii="Courier New" w:hAnsi="Courier New" w:cs="Courier New"/>
          <w:color w:val="000000"/>
        </w:rPr>
        <w:t xml:space="preserve">- </w:t>
      </w:r>
      <w:r>
        <w:rPr>
          <w:color w:val="000000"/>
        </w:rPr>
        <w:t>Đảm bảo 100% các nhóm, lớp</w:t>
      </w:r>
      <w:r w:rsidRPr="00575B11">
        <w:rPr>
          <w:color w:val="000000"/>
        </w:rPr>
        <w:t xml:space="preserve"> có đầy đủ cơ</w:t>
      </w:r>
      <w:r w:rsidR="00173397">
        <w:rPr>
          <w:color w:val="000000"/>
        </w:rPr>
        <w:t xml:space="preserve"> sở vật chất, đồ dùng, đồ chơi, </w:t>
      </w:r>
      <w:r w:rsidRPr="00575B11">
        <w:rPr>
          <w:color w:val="000000"/>
        </w:rPr>
        <w:t>thiết bị dạy</w:t>
      </w:r>
      <w:r w:rsidR="00173397">
        <w:rPr>
          <w:color w:val="000000"/>
        </w:rPr>
        <w:t xml:space="preserve"> </w:t>
      </w:r>
      <w:r w:rsidRPr="00575B11">
        <w:rPr>
          <w:color w:val="000000"/>
        </w:rPr>
        <w:t>học theo đúng quy định theo hướng chuẩn hóa,</w:t>
      </w:r>
      <w:r w:rsidR="00ED740F">
        <w:rPr>
          <w:color w:val="000000"/>
        </w:rPr>
        <w:t xml:space="preserve"> hiện đại hóa, hội nhập quốc tế; H</w:t>
      </w:r>
      <w:r w:rsidR="00CE281A">
        <w:rPr>
          <w:color w:val="000000"/>
        </w:rPr>
        <w:t>ọc sinh có đủ đồ dùng học liệu theo quy định.</w:t>
      </w:r>
    </w:p>
    <w:p w:rsidR="00216CB6" w:rsidRDefault="00216CB6" w:rsidP="00111181">
      <w:pPr>
        <w:tabs>
          <w:tab w:val="left" w:pos="709"/>
        </w:tabs>
        <w:spacing w:before="120" w:after="120"/>
        <w:ind w:firstLine="680"/>
        <w:jc w:val="both"/>
        <w:rPr>
          <w:color w:val="000000"/>
        </w:rPr>
      </w:pPr>
      <w:r>
        <w:rPr>
          <w:color w:val="000000"/>
        </w:rPr>
        <w:lastRenderedPageBreak/>
        <w:t>- 100% các nhóm, lớp đạt tiêu chuẩn lớp học an toàn, phòng chống tai nạn thương tích.</w:t>
      </w:r>
    </w:p>
    <w:p w:rsidR="00173397" w:rsidRDefault="00173397" w:rsidP="00111181">
      <w:pPr>
        <w:tabs>
          <w:tab w:val="left" w:pos="709"/>
        </w:tabs>
        <w:spacing w:before="120" w:after="120"/>
        <w:ind w:firstLine="680"/>
        <w:jc w:val="both"/>
        <w:rPr>
          <w:color w:val="000000"/>
        </w:rPr>
      </w:pPr>
      <w:r>
        <w:rPr>
          <w:color w:val="000000"/>
        </w:rPr>
        <w:t xml:space="preserve">- </w:t>
      </w:r>
      <w:r w:rsidR="00E50D6C">
        <w:rPr>
          <w:color w:val="000000"/>
        </w:rPr>
        <w:t>Hoàn thiện việc xây dựng 8 phòng học, 1 phòng chức năng vào Quý IV năm 2020</w:t>
      </w:r>
      <w:r w:rsidR="00E0225A">
        <w:rPr>
          <w:color w:val="000000"/>
        </w:rPr>
        <w:t xml:space="preserve"> từ nguồn ngân sách nhà nước và ngân sách địa phương</w:t>
      </w:r>
      <w:r w:rsidR="00E50D6C">
        <w:rPr>
          <w:color w:val="000000"/>
        </w:rPr>
        <w:t>.</w:t>
      </w:r>
    </w:p>
    <w:p w:rsidR="00E50D6C" w:rsidRDefault="00E50D6C" w:rsidP="00111181">
      <w:pPr>
        <w:tabs>
          <w:tab w:val="left" w:pos="709"/>
        </w:tabs>
        <w:spacing w:before="120" w:after="120"/>
        <w:ind w:firstLine="680"/>
        <w:jc w:val="both"/>
        <w:rPr>
          <w:color w:val="000000"/>
        </w:rPr>
      </w:pPr>
      <w:r>
        <w:rPr>
          <w:color w:val="000000"/>
        </w:rPr>
        <w:t xml:space="preserve">- </w:t>
      </w:r>
      <w:r w:rsidR="00A37809">
        <w:rPr>
          <w:color w:val="000000"/>
        </w:rPr>
        <w:t xml:space="preserve">Hoàn thiện việc </w:t>
      </w:r>
      <w:r w:rsidR="000E0B02">
        <w:rPr>
          <w:color w:val="000000"/>
        </w:rPr>
        <w:t xml:space="preserve">bảo dưỡng các đồ chơi ngoài trời, </w:t>
      </w:r>
      <w:r w:rsidR="006F7591">
        <w:rPr>
          <w:color w:val="000000"/>
        </w:rPr>
        <w:t xml:space="preserve">chuyển khu vui chơi và </w:t>
      </w:r>
      <w:r w:rsidR="00A37809">
        <w:rPr>
          <w:color w:val="000000"/>
        </w:rPr>
        <w:t>làm mái che khu vui chơi từ nguồn huy động ủng hộ tài trợ viện trợ.</w:t>
      </w:r>
    </w:p>
    <w:p w:rsidR="00DC3E1D" w:rsidRDefault="00DC3E1D" w:rsidP="00111181">
      <w:pPr>
        <w:tabs>
          <w:tab w:val="left" w:pos="709"/>
        </w:tabs>
        <w:spacing w:before="120" w:after="120"/>
        <w:ind w:firstLine="680"/>
        <w:jc w:val="both"/>
        <w:rPr>
          <w:color w:val="000000"/>
        </w:rPr>
      </w:pPr>
      <w:r>
        <w:rPr>
          <w:color w:val="000000"/>
        </w:rPr>
        <w:t>- H</w:t>
      </w:r>
      <w:r w:rsidR="00137210">
        <w:rPr>
          <w:color w:val="000000"/>
        </w:rPr>
        <w:t>oàn thiện cầu thang lên xuống khu h</w:t>
      </w:r>
      <w:r>
        <w:rPr>
          <w:color w:val="000000"/>
        </w:rPr>
        <w:t>iệu bộ.</w:t>
      </w:r>
    </w:p>
    <w:p w:rsidR="00E877A0" w:rsidRDefault="00E877A0" w:rsidP="00111181">
      <w:pPr>
        <w:tabs>
          <w:tab w:val="left" w:pos="709"/>
        </w:tabs>
        <w:spacing w:before="120" w:after="120"/>
        <w:ind w:firstLine="680"/>
        <w:jc w:val="both"/>
        <w:rPr>
          <w:color w:val="000000"/>
        </w:rPr>
      </w:pPr>
      <w:r>
        <w:rPr>
          <w:color w:val="000000"/>
        </w:rPr>
        <w:t>- Tu sửa và thay mới 81chân bàn đã hỏng</w:t>
      </w:r>
      <w:r w:rsidR="005516A1">
        <w:rPr>
          <w:color w:val="000000"/>
        </w:rPr>
        <w:t>, mua</w:t>
      </w:r>
      <w:r w:rsidR="00FE05A4">
        <w:rPr>
          <w:color w:val="000000"/>
        </w:rPr>
        <w:t xml:space="preserve"> bổ sung 1 số tủ giá cho các nhó</w:t>
      </w:r>
      <w:r w:rsidR="005516A1">
        <w:rPr>
          <w:color w:val="000000"/>
        </w:rPr>
        <w:t>m, lớp; Bổ sung thêm 40 bộ bàn ghế, 50 giá vẽ</w:t>
      </w:r>
      <w:r w:rsidR="00103F8F">
        <w:rPr>
          <w:color w:val="000000"/>
        </w:rPr>
        <w:t>, thùng đựng rác đạt tiêu chuẩn cho các nhóm, lớp</w:t>
      </w:r>
      <w:r w:rsidR="006B0CA9">
        <w:rPr>
          <w:color w:val="000000"/>
        </w:rPr>
        <w:t xml:space="preserve"> và đồ dùng bếp ăn bán trú.</w:t>
      </w:r>
    </w:p>
    <w:p w:rsidR="00FE0081" w:rsidRDefault="00FE0081" w:rsidP="00111181">
      <w:pPr>
        <w:tabs>
          <w:tab w:val="left" w:pos="709"/>
        </w:tabs>
        <w:spacing w:before="120" w:after="120"/>
        <w:ind w:firstLine="680"/>
        <w:jc w:val="both"/>
        <w:rPr>
          <w:color w:val="000000"/>
        </w:rPr>
      </w:pPr>
      <w:r>
        <w:rPr>
          <w:color w:val="000000"/>
        </w:rPr>
        <w:t>- Sửa chữa nền nhà lớp 3 tuổi C</w:t>
      </w:r>
      <w:r w:rsidR="00BE6094">
        <w:rPr>
          <w:color w:val="000000"/>
        </w:rPr>
        <w:t>, nhà trẻ</w:t>
      </w:r>
      <w:r>
        <w:rPr>
          <w:color w:val="000000"/>
        </w:rPr>
        <w:t xml:space="preserve"> bị bong tróc gạch</w:t>
      </w:r>
      <w:r w:rsidR="00103F8F">
        <w:rPr>
          <w:color w:val="000000"/>
        </w:rPr>
        <w:t>.</w:t>
      </w:r>
    </w:p>
    <w:p w:rsidR="00256928" w:rsidRPr="00DB1E70" w:rsidRDefault="00256928" w:rsidP="00111181">
      <w:pPr>
        <w:tabs>
          <w:tab w:val="left" w:pos="709"/>
        </w:tabs>
        <w:spacing w:before="120" w:after="120"/>
        <w:ind w:firstLine="680"/>
        <w:jc w:val="both"/>
        <w:rPr>
          <w:color w:val="000000"/>
        </w:rPr>
      </w:pPr>
      <w:r>
        <w:t>- Đ</w:t>
      </w:r>
      <w:r w:rsidRPr="00DE6894">
        <w:rPr>
          <w:lang w:val="vi-VN"/>
        </w:rPr>
        <w:t xml:space="preserve">ảm bảo 100% </w:t>
      </w:r>
      <w:r w:rsidR="000C729E">
        <w:t xml:space="preserve"> nhóm, lớp </w:t>
      </w:r>
      <w:r w:rsidRPr="00DE6894">
        <w:rPr>
          <w:lang w:val="vi-VN"/>
        </w:rPr>
        <w:t>có công trình vệ sinh đúng quy cách, các công</w:t>
      </w:r>
      <w:r w:rsidR="00DB1E70">
        <w:rPr>
          <w:lang w:val="vi-VN"/>
        </w:rPr>
        <w:t xml:space="preserve"> trình vệ sinh cũ được sửa chữa</w:t>
      </w:r>
      <w:r w:rsidR="00DB1E70">
        <w:t xml:space="preserve"> phù hợp, đáp ứng nhu cầu của GDMN.</w:t>
      </w:r>
    </w:p>
    <w:p w:rsidR="00DD5F0A" w:rsidRDefault="00DD5F0A" w:rsidP="00111181">
      <w:pPr>
        <w:tabs>
          <w:tab w:val="left" w:pos="709"/>
        </w:tabs>
        <w:spacing w:before="120" w:after="120"/>
        <w:ind w:firstLine="680"/>
        <w:jc w:val="both"/>
        <w:rPr>
          <w:color w:val="000000"/>
        </w:rPr>
      </w:pPr>
      <w:r>
        <w:rPr>
          <w:color w:val="000000"/>
        </w:rPr>
        <w:t>- Tiếp tục cải tạo cảnh quan trường, lớp đảm bảo Xanh- Sạch- Đẹp- An toàn- Thân thiện.</w:t>
      </w:r>
    </w:p>
    <w:p w:rsidR="006638DA" w:rsidRPr="006638DA" w:rsidRDefault="006638DA" w:rsidP="00111181">
      <w:pPr>
        <w:tabs>
          <w:tab w:val="left" w:pos="709"/>
        </w:tabs>
        <w:spacing w:before="120" w:after="120"/>
        <w:ind w:firstLine="680"/>
        <w:jc w:val="both"/>
        <w:rPr>
          <w:b/>
          <w:i/>
        </w:rPr>
      </w:pPr>
      <w:r w:rsidRPr="006638DA">
        <w:rPr>
          <w:b/>
          <w:i/>
          <w:color w:val="000000"/>
        </w:rPr>
        <w:t>6.2. Biện pháp:</w:t>
      </w:r>
    </w:p>
    <w:p w:rsidR="00111181" w:rsidRPr="006E6641" w:rsidRDefault="00FB68A2" w:rsidP="00111181">
      <w:pPr>
        <w:spacing w:before="90" w:after="90"/>
        <w:ind w:firstLine="680"/>
        <w:jc w:val="both"/>
        <w:rPr>
          <w:sz w:val="27"/>
          <w:szCs w:val="27"/>
          <w:shd w:val="clear" w:color="auto" w:fill="FFFFFF"/>
          <w:lang w:val="vi-VN"/>
        </w:rPr>
      </w:pPr>
      <w:r>
        <w:rPr>
          <w:sz w:val="27"/>
          <w:szCs w:val="27"/>
          <w:shd w:val="clear" w:color="auto" w:fill="FFFFFF"/>
        </w:rPr>
        <w:t xml:space="preserve">- </w:t>
      </w:r>
      <w:r w:rsidR="00111181" w:rsidRPr="006E6641">
        <w:rPr>
          <w:sz w:val="27"/>
          <w:szCs w:val="27"/>
          <w:shd w:val="clear" w:color="auto" w:fill="FFFFFF"/>
        </w:rPr>
        <w:t>T</w:t>
      </w:r>
      <w:r w:rsidR="00111181" w:rsidRPr="006E6641">
        <w:rPr>
          <w:sz w:val="27"/>
          <w:szCs w:val="27"/>
          <w:shd w:val="clear" w:color="auto" w:fill="FFFFFF"/>
          <w:lang w:val="vi-VN"/>
        </w:rPr>
        <w:t xml:space="preserve">iếp tục rà soát thực trạng và nhu cầu đầu tư xây dựng trường lớp, cơ sở vật chất, tham mưu với UBND </w:t>
      </w:r>
      <w:r w:rsidR="00111181" w:rsidRPr="006E6641">
        <w:rPr>
          <w:sz w:val="27"/>
          <w:szCs w:val="27"/>
          <w:shd w:val="clear" w:color="auto" w:fill="FFFFFF"/>
        </w:rPr>
        <w:t>xã</w:t>
      </w:r>
      <w:r w:rsidR="00111181" w:rsidRPr="006E6641">
        <w:rPr>
          <w:sz w:val="27"/>
          <w:szCs w:val="27"/>
          <w:shd w:val="clear" w:color="auto" w:fill="FFFFFF"/>
          <w:lang w:val="vi-VN"/>
        </w:rPr>
        <w:t xml:space="preserve"> ưu tiên các nguồn vốn từ ngân sách và các nguồn thu hợp pháp khác để đầu tư xây dựng đủ </w:t>
      </w:r>
      <w:r w:rsidR="00111181" w:rsidRPr="006E6641">
        <w:rPr>
          <w:sz w:val="27"/>
          <w:szCs w:val="27"/>
          <w:shd w:val="clear" w:color="auto" w:fill="FFFFFF"/>
        </w:rPr>
        <w:t xml:space="preserve">8 </w:t>
      </w:r>
      <w:r w:rsidR="00111181" w:rsidRPr="006E6641">
        <w:rPr>
          <w:sz w:val="27"/>
          <w:szCs w:val="27"/>
          <w:shd w:val="clear" w:color="auto" w:fill="FFFFFF"/>
          <w:lang w:val="vi-VN"/>
        </w:rPr>
        <w:t>phòng học phù hợp với thực tế của địa phương, đảm bảo cơ sở vật chất (kể cả điểm lẻ) đáp ứng nhu cầu chăm sóc, giáo dục trẻ.</w:t>
      </w:r>
    </w:p>
    <w:p w:rsidR="00111181" w:rsidRDefault="002A3C00" w:rsidP="00111181">
      <w:pPr>
        <w:spacing w:before="90" w:after="90"/>
        <w:ind w:firstLine="720"/>
        <w:jc w:val="both"/>
        <w:rPr>
          <w:shd w:val="clear" w:color="auto" w:fill="FFFFFF"/>
        </w:rPr>
      </w:pPr>
      <w:r>
        <w:rPr>
          <w:shd w:val="clear" w:color="auto" w:fill="FFFFFF"/>
        </w:rPr>
        <w:t xml:space="preserve">- </w:t>
      </w:r>
      <w:r w:rsidR="00111181" w:rsidRPr="007B187D">
        <w:rPr>
          <w:shd w:val="clear" w:color="auto" w:fill="FFFFFF"/>
          <w:lang w:val="vi-VN"/>
        </w:rPr>
        <w:t>Hu</w:t>
      </w:r>
      <w:r w:rsidR="00111181">
        <w:rPr>
          <w:shd w:val="clear" w:color="auto" w:fill="FFFFFF"/>
          <w:lang w:val="vi-VN"/>
        </w:rPr>
        <w:t xml:space="preserve">y động mọi nguồn lực để </w:t>
      </w:r>
      <w:r w:rsidR="00466AA1">
        <w:rPr>
          <w:shd w:val="clear" w:color="auto" w:fill="FFFFFF"/>
        </w:rPr>
        <w:t>làm mái che khu vui chơi</w:t>
      </w:r>
      <w:r w:rsidR="00111181" w:rsidRPr="007B187D">
        <w:rPr>
          <w:shd w:val="clear" w:color="auto" w:fill="FFFFFF"/>
          <w:lang w:val="vi-VN"/>
        </w:rPr>
        <w:t xml:space="preserve">, </w:t>
      </w:r>
      <w:r w:rsidR="00466AA1">
        <w:rPr>
          <w:shd w:val="clear" w:color="auto" w:fill="FFFFFF"/>
        </w:rPr>
        <w:t xml:space="preserve">cải tạo sân </w:t>
      </w:r>
      <w:r w:rsidR="00111181" w:rsidRPr="007B187D">
        <w:rPr>
          <w:shd w:val="clear" w:color="auto" w:fill="FFFFFF"/>
          <w:lang w:val="vi-VN"/>
        </w:rPr>
        <w:t>vườn trường, bổ sung đồ chơi ngoài trời phù hợp với trẻ, tạo điều kiện, khuyến khích trẻ khám phá, trải nghiệm và phát triển vận động; sân vườn phải đảm bảo an toàn, màu sắc tươi sáng, sử dụng hình ảnh, vật liệu gần gũi, thân thiện với trẻ.</w:t>
      </w:r>
    </w:p>
    <w:p w:rsidR="00FA481B" w:rsidRPr="00FA481B" w:rsidRDefault="00FA481B" w:rsidP="00FA481B">
      <w:pPr>
        <w:tabs>
          <w:tab w:val="left" w:pos="709"/>
        </w:tabs>
        <w:spacing w:before="60" w:after="60"/>
        <w:ind w:firstLine="680"/>
        <w:jc w:val="both"/>
      </w:pPr>
      <w:r w:rsidRPr="00FA481B">
        <w:t xml:space="preserve">- </w:t>
      </w:r>
      <w:r w:rsidR="00481A10">
        <w:t xml:space="preserve">Thực hiện </w:t>
      </w:r>
      <w:r w:rsidRPr="00FA481B">
        <w:t xml:space="preserve">đúng hướng dẫn số 99 /HD- PGD&amp;ĐT ngày  22 tháng 8  năm 2019 về việc hướng dẫn thực hiện quy định về tài trợ cho các cơ sở giáo dục theo Thông tư số 16/2018/TT-BGDĐT ngày </w:t>
      </w:r>
      <w:r w:rsidRPr="00AC45E6">
        <w:t>03/8/</w:t>
      </w:r>
      <w:r>
        <w:t>2018 của Bộ Giáo dục và Đào tạo</w:t>
      </w:r>
    </w:p>
    <w:p w:rsidR="00F26084" w:rsidRPr="00F26084" w:rsidRDefault="00F26084" w:rsidP="00111181">
      <w:pPr>
        <w:spacing w:before="90" w:after="90"/>
        <w:ind w:firstLine="720"/>
        <w:jc w:val="both"/>
        <w:rPr>
          <w:shd w:val="clear" w:color="auto" w:fill="FFFFFF"/>
        </w:rPr>
      </w:pPr>
      <w:r>
        <w:rPr>
          <w:shd w:val="clear" w:color="auto" w:fill="FFFFFF"/>
        </w:rPr>
        <w:t>- Cân đối  nguồn ngân sách, xây dựng dự toán hợp lý để bổ sung thêm trang thiết bị dạy học cho các nhóm lớp và bếp ăn bán trú.</w:t>
      </w:r>
    </w:p>
    <w:p w:rsidR="00111181" w:rsidRDefault="002A3C00" w:rsidP="00111181">
      <w:pPr>
        <w:spacing w:before="90" w:after="90"/>
        <w:ind w:firstLine="720"/>
        <w:jc w:val="both"/>
        <w:rPr>
          <w:shd w:val="clear" w:color="auto" w:fill="FFFFFF"/>
        </w:rPr>
      </w:pPr>
      <w:r>
        <w:rPr>
          <w:shd w:val="clear" w:color="auto" w:fill="FFFFFF"/>
        </w:rPr>
        <w:t xml:space="preserve">- </w:t>
      </w:r>
      <w:r w:rsidR="00111181" w:rsidRPr="007B187D">
        <w:rPr>
          <w:shd w:val="clear" w:color="auto" w:fill="FFFFFF"/>
          <w:lang w:val="vi-VN"/>
        </w:rPr>
        <w:t>C</w:t>
      </w:r>
      <w:r w:rsidR="00111181">
        <w:rPr>
          <w:shd w:val="clear" w:color="auto" w:fill="FFFFFF"/>
        </w:rPr>
        <w:t>hỉ đạo các nhóm, lớp</w:t>
      </w:r>
      <w:r w:rsidR="00111181" w:rsidRPr="007B187D">
        <w:rPr>
          <w:shd w:val="clear" w:color="auto" w:fill="FFFFFF"/>
          <w:lang w:val="vi-VN"/>
        </w:rPr>
        <w:t xml:space="preserve"> cần khai thác, sử dụng hiệu quả môi trường cơ sở vật chất, thiết bị, đồ dùng, đồ chơi hiện có; phát động phong trào tự làm đồ dùng, đồ chơi trong đội ngũ CBQL và GVMN; rà soát, mua sắm, bổ sung tài liệu, học liệu, đồ dùng, đồ chơi, phần mềm hỗ trợ cho GV, CBQL trong công tác lập kế hoạch và xây dựng hồ sơ sổ sách quản lý, đảm bảo điều kiện thực hiện Chương trình GDMN bằng ngân sách nhà nước và các nguồn tài chính hợp pháp khác; việc lựa chọn, mua sắm tài liệu, học liệu, đồ dùng, đồ chơi phải đảm bảo chất lượng, đủ số lượng và phù hợp với Chương trình GDMN</w:t>
      </w:r>
      <w:r w:rsidR="00111181">
        <w:rPr>
          <w:shd w:val="clear" w:color="auto" w:fill="FFFFFF"/>
        </w:rPr>
        <w:t>.</w:t>
      </w:r>
    </w:p>
    <w:p w:rsidR="002A3C00" w:rsidRDefault="002A3C00" w:rsidP="00111181">
      <w:pPr>
        <w:spacing w:before="90" w:after="90"/>
        <w:ind w:firstLine="720"/>
        <w:jc w:val="both"/>
        <w:rPr>
          <w:shd w:val="clear" w:color="auto" w:fill="FFFFFF"/>
        </w:rPr>
      </w:pPr>
      <w:r>
        <w:rPr>
          <w:shd w:val="clear" w:color="auto" w:fill="FFFFFF"/>
        </w:rPr>
        <w:t>- Thiết lập hồ sơ quản lý đồ dùng chặt chẽ, có đầy đủ biên bản kiểm kê, biên bản bàn giao đồ dùng; Xây dựng quy chế sử dụng tài sản công</w:t>
      </w:r>
      <w:r w:rsidR="00D76228">
        <w:rPr>
          <w:shd w:val="clear" w:color="auto" w:fill="FFFFFF"/>
        </w:rPr>
        <w:t>,</w:t>
      </w:r>
      <w:r>
        <w:rPr>
          <w:shd w:val="clear" w:color="auto" w:fill="FFFFFF"/>
        </w:rPr>
        <w:t xml:space="preserve"> quy định rõ trách nhiệm của từng cá nhân để nêu cao ý thức trách nhiệm của mỗi CBGVNV trong việc bảo quản và sử dụng đồ dùng hiệu quả.</w:t>
      </w:r>
    </w:p>
    <w:p w:rsidR="00D76228" w:rsidRDefault="00D76228" w:rsidP="00111181">
      <w:pPr>
        <w:spacing w:before="90" w:after="90"/>
        <w:ind w:firstLine="720"/>
        <w:jc w:val="both"/>
        <w:rPr>
          <w:shd w:val="clear" w:color="auto" w:fill="FFFFFF"/>
        </w:rPr>
      </w:pPr>
      <w:r>
        <w:rPr>
          <w:shd w:val="clear" w:color="auto" w:fill="FFFFFF"/>
        </w:rPr>
        <w:lastRenderedPageBreak/>
        <w:t>- Tăng cường công tác kiểm tra nội bộ</w:t>
      </w:r>
      <w:r w:rsidR="00E118FE">
        <w:rPr>
          <w:shd w:val="clear" w:color="auto" w:fill="FFFFFF"/>
        </w:rPr>
        <w:t>, chú trọng kiểm tra việc sử dụng và bảo quản đồ dùng dạy học của giáo viên, của nhóm lớp.</w:t>
      </w:r>
    </w:p>
    <w:p w:rsidR="00E118FE" w:rsidRPr="00D36CD5" w:rsidRDefault="00E118FE" w:rsidP="00111181">
      <w:pPr>
        <w:spacing w:before="90" w:after="90"/>
        <w:ind w:firstLine="720"/>
        <w:jc w:val="both"/>
        <w:rPr>
          <w:shd w:val="clear" w:color="auto" w:fill="FFFFFF"/>
        </w:rPr>
      </w:pPr>
      <w:r>
        <w:rPr>
          <w:shd w:val="clear" w:color="auto" w:fill="FFFFFF"/>
        </w:rPr>
        <w:t xml:space="preserve">- Chỉ đạo các nhóm lớp </w:t>
      </w:r>
      <w:r w:rsidR="00725E0C">
        <w:rPr>
          <w:shd w:val="clear" w:color="auto" w:fill="FFFFFF"/>
        </w:rPr>
        <w:t>lồng ghép</w:t>
      </w:r>
      <w:r w:rsidR="00971AB5">
        <w:rPr>
          <w:shd w:val="clear" w:color="auto" w:fill="FFFFFF"/>
        </w:rPr>
        <w:t xml:space="preserve"> </w:t>
      </w:r>
      <w:r w:rsidR="00725E0C">
        <w:rPr>
          <w:shd w:val="clear" w:color="auto" w:fill="FFFFFF"/>
        </w:rPr>
        <w:t>tích hợp nội dung bảo về đồ dùng đồ chơi vào cá</w:t>
      </w:r>
      <w:r w:rsidR="00CC339C">
        <w:rPr>
          <w:shd w:val="clear" w:color="auto" w:fill="FFFFFF"/>
        </w:rPr>
        <w:t>c tiết dạy và hoạt động một cách linh hoạt và phù hợp với từng lứa tuổi.</w:t>
      </w:r>
    </w:p>
    <w:p w:rsidR="00111181" w:rsidRDefault="00FA481B" w:rsidP="00111181">
      <w:pPr>
        <w:tabs>
          <w:tab w:val="left" w:pos="709"/>
        </w:tabs>
        <w:spacing w:before="120" w:after="120"/>
        <w:ind w:left="680"/>
        <w:jc w:val="both"/>
        <w:rPr>
          <w:b/>
          <w:bCs/>
        </w:rPr>
      </w:pPr>
      <w:r>
        <w:rPr>
          <w:b/>
          <w:bCs/>
        </w:rPr>
        <w:t>7</w:t>
      </w:r>
      <w:r w:rsidR="00111181">
        <w:rPr>
          <w:b/>
          <w:bCs/>
          <w:lang w:val="vi-VN"/>
        </w:rPr>
        <w:t xml:space="preserve">. </w:t>
      </w:r>
      <w:r w:rsidR="00111181">
        <w:rPr>
          <w:b/>
          <w:bCs/>
        </w:rPr>
        <w:t>Nâng cao chất lượng</w:t>
      </w:r>
      <w:r w:rsidR="00111181" w:rsidRPr="00C866A2">
        <w:rPr>
          <w:b/>
          <w:bCs/>
          <w:lang w:val="vi-VN"/>
        </w:rPr>
        <w:t xml:space="preserve"> đội ngũ cán bộ quản lý và giáo viên mầm non</w:t>
      </w:r>
    </w:p>
    <w:p w:rsidR="00A4232A" w:rsidRDefault="00A4232A" w:rsidP="00A4232A">
      <w:pPr>
        <w:tabs>
          <w:tab w:val="left" w:pos="709"/>
        </w:tabs>
        <w:spacing w:before="120" w:after="120"/>
        <w:ind w:firstLine="680"/>
        <w:jc w:val="both"/>
      </w:pPr>
      <w:r w:rsidRPr="00443100">
        <w:t>Xây dựng kế  hoạch thực hiện</w:t>
      </w:r>
      <w:r w:rsidRPr="00443100">
        <w:rPr>
          <w:lang w:val="vi-VN"/>
        </w:rPr>
        <w:t xml:space="preserve"> </w:t>
      </w:r>
      <w:r>
        <w:rPr>
          <w:lang w:val="vi-VN"/>
        </w:rPr>
        <w:t xml:space="preserve">Chỉ thị số 1737/CT-BGDĐT ngày </w:t>
      </w:r>
      <w:r w:rsidRPr="00C14621">
        <w:rPr>
          <w:lang w:val="vi-VN"/>
        </w:rPr>
        <w:t>7</w:t>
      </w:r>
      <w:r w:rsidRPr="002754D4">
        <w:rPr>
          <w:lang w:val="vi-VN"/>
        </w:rPr>
        <w:t>/5/2018 của Bộ trưởng Bộ GDĐT về tăng cường công tác quản lý và nâng cao đạo đức nhà giáo;</w:t>
      </w:r>
      <w:r>
        <w:t xml:space="preserve"> </w:t>
      </w:r>
    </w:p>
    <w:p w:rsidR="00A4232A" w:rsidRPr="00C92955" w:rsidRDefault="00443100" w:rsidP="00A4232A">
      <w:pPr>
        <w:tabs>
          <w:tab w:val="left" w:pos="709"/>
        </w:tabs>
        <w:spacing w:before="120" w:after="120"/>
        <w:ind w:firstLine="680"/>
        <w:jc w:val="both"/>
        <w:rPr>
          <w:b/>
          <w:bCs/>
        </w:rPr>
      </w:pPr>
      <w:r>
        <w:t>T</w:t>
      </w:r>
      <w:r w:rsidR="00A4232A" w:rsidRPr="00DE6894">
        <w:rPr>
          <w:bCs/>
          <w:lang w:val="vi-VN"/>
        </w:rPr>
        <w:t xml:space="preserve">iếp tục </w:t>
      </w:r>
      <w:r w:rsidR="00A4232A">
        <w:rPr>
          <w:lang w:val="vi-VN"/>
        </w:rPr>
        <w:t>tham mưu</w:t>
      </w:r>
      <w:r w:rsidR="00A4232A" w:rsidRPr="009424B1">
        <w:rPr>
          <w:lang w:val="vi-VN"/>
        </w:rPr>
        <w:t xml:space="preserve"> với</w:t>
      </w:r>
      <w:r w:rsidR="00A4232A" w:rsidRPr="00DE6894">
        <w:rPr>
          <w:lang w:val="vi-VN"/>
        </w:rPr>
        <w:t xml:space="preserve"> </w:t>
      </w:r>
      <w:r w:rsidR="00A42703">
        <w:t xml:space="preserve">Phòng GD&amp;ĐT, </w:t>
      </w:r>
      <w:r w:rsidR="00A4232A" w:rsidRPr="00DE6894">
        <w:rPr>
          <w:lang w:val="vi-VN"/>
        </w:rPr>
        <w:t xml:space="preserve">UBND </w:t>
      </w:r>
      <w:r w:rsidR="00A4232A">
        <w:t>huyện:</w:t>
      </w:r>
      <w:r w:rsidR="00A4232A" w:rsidRPr="00DE6894">
        <w:rPr>
          <w:lang w:val="vi-VN"/>
        </w:rPr>
        <w:t xml:space="preserve"> </w:t>
      </w:r>
      <w:r w:rsidR="00A4232A">
        <w:rPr>
          <w:bCs/>
        </w:rPr>
        <w:t>T</w:t>
      </w:r>
      <w:r w:rsidR="00A4232A" w:rsidRPr="00DE6894">
        <w:rPr>
          <w:bCs/>
          <w:lang w:val="vi-VN"/>
        </w:rPr>
        <w:t xml:space="preserve">riển khai thực hiện các </w:t>
      </w:r>
      <w:r w:rsidR="00A4232A" w:rsidRPr="002754D4">
        <w:rPr>
          <w:lang w:val="vi-VN"/>
        </w:rPr>
        <w:t xml:space="preserve">chính sách đối với GVMN </w:t>
      </w:r>
      <w:r w:rsidR="00A4232A" w:rsidRPr="00DE6894">
        <w:rPr>
          <w:lang w:val="vi-VN"/>
        </w:rPr>
        <w:t>theo N</w:t>
      </w:r>
      <w:r w:rsidR="00A4232A" w:rsidRPr="002754D4">
        <w:rPr>
          <w:lang w:val="vi-VN"/>
        </w:rPr>
        <w:t>ghị định số 06/2018/NĐ-CP ngày 05/01/2018 và các chế</w:t>
      </w:r>
      <w:r w:rsidR="00A4232A" w:rsidRPr="00DE6894">
        <w:rPr>
          <w:lang w:val="vi-VN"/>
        </w:rPr>
        <w:t xml:space="preserve"> độ, chính sách khác đối với CBQL, </w:t>
      </w:r>
      <w:r w:rsidR="00A4232A" w:rsidRPr="002754D4">
        <w:rPr>
          <w:lang w:val="vi-VN"/>
        </w:rPr>
        <w:t>GVNV;</w:t>
      </w:r>
      <w:r w:rsidR="00A4232A" w:rsidRPr="00DE6894">
        <w:rPr>
          <w:lang w:val="vi-VN"/>
        </w:rPr>
        <w:t xml:space="preserve"> </w:t>
      </w:r>
      <w:r w:rsidR="00A4232A">
        <w:t>G</w:t>
      </w:r>
      <w:r w:rsidR="00A4232A" w:rsidRPr="00DE6894">
        <w:rPr>
          <w:lang w:val="vi-VN"/>
        </w:rPr>
        <w:t>iao đủ số lượng người làm việc cho các trường mầm non công lập theo Thông tư liên tịch số 06/2015/TTLT-BGDĐT-BNV ngày 16/3/2015 của Bộ GD&amp;ĐT và Bộ Nội vụ quy định về danh mục khung vị trí việc làm và định mức số lượng người làm việc trong các cơ sở GDMN công lập;</w:t>
      </w:r>
    </w:p>
    <w:p w:rsidR="00A4232A" w:rsidRPr="00FC0556" w:rsidRDefault="00A4232A" w:rsidP="00A4232A">
      <w:pPr>
        <w:tabs>
          <w:tab w:val="left" w:pos="709"/>
        </w:tabs>
        <w:spacing w:before="120" w:after="120"/>
        <w:ind w:firstLine="680"/>
        <w:jc w:val="both"/>
      </w:pPr>
      <w:r w:rsidRPr="0051428D">
        <w:rPr>
          <w:lang w:val="vi-VN"/>
        </w:rPr>
        <w:t xml:space="preserve">Nâng cao đạo đức nhà giáo, tăng cường chỉ đạo, kiểm tra việc thực hiện các quy định về đạo đức nhà giáo. Kiên quyết xử lý nghiêm CBQL, GVMN vi phạm đạo đức nhà giáo;  </w:t>
      </w:r>
    </w:p>
    <w:p w:rsidR="00A4232A" w:rsidRPr="001D7B87" w:rsidRDefault="00A4232A" w:rsidP="001D7B87">
      <w:pPr>
        <w:tabs>
          <w:tab w:val="left" w:pos="709"/>
        </w:tabs>
        <w:spacing w:before="120" w:after="120"/>
        <w:ind w:firstLine="680"/>
        <w:jc w:val="both"/>
      </w:pPr>
      <w:r w:rsidRPr="002754D4">
        <w:rPr>
          <w:lang w:val="vi-VN"/>
        </w:rPr>
        <w:t>Cập nhật thường xuyên số l</w:t>
      </w:r>
      <w:r>
        <w:rPr>
          <w:lang w:val="vi-VN"/>
        </w:rPr>
        <w:t xml:space="preserve">ượng giáo viên, cán bộ quản lý </w:t>
      </w:r>
      <w:r w:rsidRPr="00735F4E">
        <w:rPr>
          <w:lang w:val="vi-VN"/>
        </w:rPr>
        <w:t xml:space="preserve">cơ sở </w:t>
      </w:r>
      <w:r w:rsidRPr="002754D4">
        <w:rPr>
          <w:lang w:val="vi-VN"/>
        </w:rPr>
        <w:t>GDMN các cấp trên phần mềm cơ sở dữ liệu về đội ngũ nhà</w:t>
      </w:r>
      <w:r w:rsidR="001D7B87">
        <w:rPr>
          <w:lang w:val="vi-VN"/>
        </w:rPr>
        <w:t xml:space="preserve"> giáo và CBQL trong toàn ngành;</w:t>
      </w:r>
    </w:p>
    <w:p w:rsidR="00130B8B" w:rsidRPr="00186EEF" w:rsidRDefault="00130B8B" w:rsidP="00111181">
      <w:pPr>
        <w:tabs>
          <w:tab w:val="left" w:pos="709"/>
        </w:tabs>
        <w:spacing w:before="120" w:after="120"/>
        <w:ind w:left="680"/>
        <w:jc w:val="both"/>
        <w:rPr>
          <w:b/>
          <w:bCs/>
          <w:i/>
        </w:rPr>
      </w:pPr>
      <w:r w:rsidRPr="00186EEF">
        <w:rPr>
          <w:b/>
          <w:bCs/>
          <w:i/>
        </w:rPr>
        <w:t>7.1. Chỉ tiêu</w:t>
      </w:r>
      <w:r w:rsidR="00665B39" w:rsidRPr="00186EEF">
        <w:rPr>
          <w:b/>
          <w:bCs/>
          <w:i/>
        </w:rPr>
        <w:t>:</w:t>
      </w:r>
    </w:p>
    <w:p w:rsidR="000C1CEC" w:rsidRDefault="000C1CEC" w:rsidP="00111181">
      <w:pPr>
        <w:tabs>
          <w:tab w:val="left" w:pos="709"/>
        </w:tabs>
        <w:spacing w:before="120" w:after="120"/>
        <w:ind w:left="680"/>
        <w:jc w:val="both"/>
        <w:rPr>
          <w:b/>
          <w:bCs/>
        </w:rPr>
      </w:pPr>
      <w:r w:rsidRPr="000C1CEC">
        <w:rPr>
          <w:color w:val="000000"/>
        </w:rPr>
        <w:t>- 100% CBQL có trình độ lý luận chính trị, quản lý Nhà nước về giáo dục;</w:t>
      </w:r>
    </w:p>
    <w:p w:rsidR="00665B39" w:rsidRDefault="00665B39" w:rsidP="00665B39">
      <w:pPr>
        <w:spacing w:before="120"/>
        <w:ind w:firstLine="720"/>
        <w:jc w:val="both"/>
        <w:rPr>
          <w:lang w:val="pt-BR"/>
        </w:rPr>
      </w:pPr>
      <w:r w:rsidRPr="00E16A42">
        <w:rPr>
          <w:lang w:val="pt-BR"/>
        </w:rPr>
        <w:t>- 100% cán bộ, gi</w:t>
      </w:r>
      <w:r>
        <w:rPr>
          <w:lang w:val="pt-BR"/>
        </w:rPr>
        <w:t xml:space="preserve">áo viên đạt chuyên môn chuẩn, 90% trở lên đạt trình độ </w:t>
      </w:r>
      <w:r w:rsidRPr="00E16A42">
        <w:rPr>
          <w:lang w:val="pt-BR"/>
        </w:rPr>
        <w:t>trên chuẩn, giáo viên  nắm vững phương pháp tổ chức cho trẻ hoạt động</w:t>
      </w:r>
      <w:r>
        <w:rPr>
          <w:lang w:val="pt-BR"/>
        </w:rPr>
        <w:t xml:space="preserve"> trong ngày một cách phù hợp</w:t>
      </w:r>
      <w:r w:rsidRPr="00E16A42">
        <w:rPr>
          <w:lang w:val="pt-BR"/>
        </w:rPr>
        <w:t>.</w:t>
      </w:r>
    </w:p>
    <w:p w:rsidR="00F11843" w:rsidRDefault="00F11843" w:rsidP="00665B39">
      <w:pPr>
        <w:spacing w:before="120"/>
        <w:ind w:firstLine="720"/>
        <w:jc w:val="both"/>
        <w:rPr>
          <w:lang w:val="pt-BR"/>
        </w:rPr>
      </w:pPr>
      <w:r>
        <w:rPr>
          <w:lang w:val="pt-BR"/>
        </w:rPr>
        <w:t>- 60% cán bộ giáo viên là Đảng viên.</w:t>
      </w:r>
    </w:p>
    <w:p w:rsidR="00676324" w:rsidRPr="00E16A42" w:rsidRDefault="00676324" w:rsidP="00665B39">
      <w:pPr>
        <w:spacing w:before="120"/>
        <w:ind w:firstLine="720"/>
        <w:jc w:val="both"/>
        <w:rPr>
          <w:lang w:val="pt-BR"/>
        </w:rPr>
      </w:pPr>
      <w:r w:rsidRPr="00676324">
        <w:rPr>
          <w:color w:val="000000"/>
        </w:rPr>
        <w:t xml:space="preserve">- 100% nhân viên cấp dưỡng </w:t>
      </w:r>
      <w:r>
        <w:rPr>
          <w:color w:val="000000"/>
        </w:rPr>
        <w:t>có chứng chỉ</w:t>
      </w:r>
      <w:r w:rsidRPr="00676324">
        <w:rPr>
          <w:color w:val="000000"/>
        </w:rPr>
        <w:t xml:space="preserve"> nấu ăn</w:t>
      </w:r>
      <w:r w:rsidR="003D396F">
        <w:rPr>
          <w:color w:val="000000"/>
        </w:rPr>
        <w:t>.</w:t>
      </w:r>
    </w:p>
    <w:p w:rsidR="00665B39" w:rsidRPr="00E16A42" w:rsidRDefault="00665B39" w:rsidP="00665B39">
      <w:pPr>
        <w:spacing w:before="120"/>
        <w:ind w:firstLine="720"/>
        <w:jc w:val="both"/>
        <w:rPr>
          <w:lang w:val="pt-BR"/>
        </w:rPr>
      </w:pPr>
      <w:r w:rsidRPr="00E16A42">
        <w:rPr>
          <w:lang w:val="pt-BR"/>
        </w:rPr>
        <w:t>- 100% cán bộ, giáo viên, nhân viên đoàn kết, thực hiện nghiêm túc qui chế chuyên môn, thực hiện nghiêm túc chương trình GDMN và nắm vững các văn bản của ngành, của nhà nước, của địa phương, nội quy của trường, không vi phạm đạo đức nhà giáo,</w:t>
      </w:r>
      <w:r w:rsidRPr="00E16A42">
        <w:rPr>
          <w:spacing w:val="-4"/>
          <w:lang w:val="pt-BR"/>
        </w:rPr>
        <w:t xml:space="preserve"> không dạy trước chương trình lớp 1.</w:t>
      </w:r>
      <w:r>
        <w:rPr>
          <w:spacing w:val="-4"/>
          <w:lang w:val="pt-BR"/>
        </w:rPr>
        <w:t xml:space="preserve"> </w:t>
      </w:r>
    </w:p>
    <w:p w:rsidR="00665B39" w:rsidRPr="00F27A40" w:rsidRDefault="00665B39" w:rsidP="00665B39">
      <w:pPr>
        <w:spacing w:before="120"/>
        <w:ind w:firstLine="720"/>
        <w:jc w:val="both"/>
        <w:rPr>
          <w:spacing w:val="-6"/>
          <w:lang w:val="pt-BR"/>
        </w:rPr>
      </w:pPr>
      <w:r>
        <w:rPr>
          <w:spacing w:val="-6"/>
          <w:lang w:val="pt-BR"/>
        </w:rPr>
        <w:t>- 100</w:t>
      </w:r>
      <w:r w:rsidRPr="00E16A42">
        <w:rPr>
          <w:spacing w:val="-6"/>
          <w:lang w:val="pt-BR"/>
        </w:rPr>
        <w:t>% cán bộ, giáo viên, nhân viên có khả nă</w:t>
      </w:r>
      <w:r>
        <w:rPr>
          <w:spacing w:val="-6"/>
          <w:lang w:val="pt-BR"/>
        </w:rPr>
        <w:t>ng ứng dụng công nghệ thông tin</w:t>
      </w:r>
      <w:r w:rsidRPr="00E16A42">
        <w:rPr>
          <w:spacing w:val="-6"/>
          <w:lang w:val="pt-BR"/>
        </w:rPr>
        <w:t>.</w:t>
      </w:r>
      <w:r w:rsidR="00FF3258" w:rsidRPr="00FF3258">
        <w:rPr>
          <w:rStyle w:val="Heading1Char"/>
        </w:rPr>
        <w:t xml:space="preserve"> </w:t>
      </w:r>
      <w:r w:rsidR="00FF3258">
        <w:rPr>
          <w:rStyle w:val="Heading1Char"/>
        </w:rPr>
        <w:t>5</w:t>
      </w:r>
      <w:r w:rsidR="00FF3258" w:rsidRPr="00FF3258">
        <w:rPr>
          <w:color w:val="000000"/>
        </w:rPr>
        <w:t>0% giáo viên biết thiết kế bài giảng điện tử, ứng dụng các phần mềm dạy họ</w:t>
      </w:r>
      <w:r w:rsidR="00FF3258">
        <w:rPr>
          <w:color w:val="000000"/>
        </w:rPr>
        <w:t>c.</w:t>
      </w:r>
      <w:r w:rsidR="00FF3258" w:rsidRPr="00FF3258">
        <w:t xml:space="preserve"> </w:t>
      </w:r>
      <w:r>
        <w:rPr>
          <w:spacing w:val="-6"/>
          <w:lang w:val="pt-BR"/>
        </w:rPr>
        <w:t xml:space="preserve"> G</w:t>
      </w:r>
      <w:r w:rsidRPr="00E16A42">
        <w:rPr>
          <w:lang w:val="pt-BR"/>
        </w:rPr>
        <w:t xml:space="preserve">iáo viên tích cực sưu tầm trò chơi dân </w:t>
      </w:r>
      <w:r>
        <w:rPr>
          <w:lang w:val="pt-BR"/>
        </w:rPr>
        <w:t xml:space="preserve">gian, các bài đồng dao, ca dao </w:t>
      </w:r>
      <w:r w:rsidRPr="00E16A42">
        <w:rPr>
          <w:lang w:val="pt-BR"/>
        </w:rPr>
        <w:t>để lồng ghép vào các hoạt động dạy trẻ.</w:t>
      </w:r>
    </w:p>
    <w:p w:rsidR="00665B39" w:rsidRPr="00B3675B" w:rsidRDefault="00665B39" w:rsidP="00665B39">
      <w:pPr>
        <w:spacing w:before="120"/>
        <w:ind w:firstLine="720"/>
        <w:jc w:val="both"/>
        <w:rPr>
          <w:lang w:val="pt-BR"/>
        </w:rPr>
      </w:pPr>
      <w:r w:rsidRPr="00E16A42">
        <w:rPr>
          <w:lang w:val="pt-BR"/>
        </w:rPr>
        <w:t xml:space="preserve">- 100% cán bộ, giáo viên, nhân viên tích cực hưởng ứng các cuộc vận động, </w:t>
      </w:r>
      <w:r>
        <w:rPr>
          <w:lang w:val="pt-BR"/>
        </w:rPr>
        <w:t>các phong trào thi đua</w:t>
      </w:r>
      <w:r w:rsidRPr="00E16A42">
        <w:rPr>
          <w:b/>
          <w:bCs/>
          <w:i/>
          <w:iCs/>
          <w:lang w:val="pt-BR"/>
        </w:rPr>
        <w:t>" Xây dựng trường học thân thiện, học sinh tích cực</w:t>
      </w:r>
      <w:r w:rsidRPr="00E16A42">
        <w:rPr>
          <w:lang w:val="pt-BR"/>
        </w:rPr>
        <w:t>"</w:t>
      </w:r>
      <w:r>
        <w:rPr>
          <w:lang w:val="pt-BR"/>
        </w:rPr>
        <w:t xml:space="preserve">, " </w:t>
      </w:r>
      <w:r w:rsidRPr="00491CB3">
        <w:rPr>
          <w:b/>
          <w:i/>
          <w:lang w:val="pt-BR"/>
        </w:rPr>
        <w:t>Xây dựng môi trường giáo dục lấy trẻ làm trung tâm</w:t>
      </w:r>
      <w:r>
        <w:rPr>
          <w:lang w:val="pt-BR"/>
        </w:rPr>
        <w:t xml:space="preserve">". Tham dự Hội </w:t>
      </w:r>
      <w:r w:rsidRPr="00E16A42">
        <w:rPr>
          <w:spacing w:val="-10"/>
          <w:lang w:val="pt-BR"/>
        </w:rPr>
        <w:t>thi "đồ dùng, đồ chơi tự làm"</w:t>
      </w:r>
      <w:r>
        <w:rPr>
          <w:spacing w:val="-10"/>
          <w:lang w:val="pt-BR"/>
        </w:rPr>
        <w:t xml:space="preserve"> kết hợp thi </w:t>
      </w:r>
      <w:r w:rsidRPr="00570F83">
        <w:rPr>
          <w:i/>
          <w:spacing w:val="-10"/>
          <w:lang w:val="pt-BR"/>
        </w:rPr>
        <w:t>" Giáo viên giỏi cấp trường</w:t>
      </w:r>
      <w:r>
        <w:rPr>
          <w:spacing w:val="-10"/>
          <w:lang w:val="pt-BR"/>
        </w:rPr>
        <w:t xml:space="preserve">" </w:t>
      </w:r>
      <w:r w:rsidRPr="00E16A42">
        <w:rPr>
          <w:spacing w:val="-10"/>
          <w:lang w:val="pt-BR"/>
        </w:rPr>
        <w:t>.</w:t>
      </w:r>
    </w:p>
    <w:p w:rsidR="00665B39" w:rsidRDefault="00035127" w:rsidP="00665B39">
      <w:pPr>
        <w:spacing w:before="120"/>
        <w:ind w:firstLine="720"/>
        <w:jc w:val="both"/>
        <w:rPr>
          <w:lang w:val="pt-BR"/>
        </w:rPr>
      </w:pPr>
      <w:r w:rsidRPr="00035127">
        <w:rPr>
          <w:rFonts w:ascii="Courier New" w:hAnsi="Courier New" w:cs="Courier New"/>
          <w:color w:val="000000"/>
        </w:rPr>
        <w:t xml:space="preserve">- </w:t>
      </w:r>
      <w:r>
        <w:rPr>
          <w:color w:val="000000"/>
        </w:rPr>
        <w:t>100%</w:t>
      </w:r>
      <w:r w:rsidRPr="00035127">
        <w:rPr>
          <w:rFonts w:ascii="Courier New" w:hAnsi="Courier New" w:cs="Courier New"/>
          <w:color w:val="000000"/>
        </w:rPr>
        <w:t xml:space="preserve"> </w:t>
      </w:r>
      <w:r w:rsidRPr="00035127">
        <w:rPr>
          <w:color w:val="000000"/>
        </w:rPr>
        <w:t>CBQL đạt chuẩn H</w:t>
      </w:r>
      <w:r>
        <w:rPr>
          <w:color w:val="000000"/>
        </w:rPr>
        <w:t>iệu trưởng, phó hiệu trưởng, 100%</w:t>
      </w:r>
      <w:r w:rsidRPr="00035127">
        <w:rPr>
          <w:rFonts w:ascii="Courier New" w:hAnsi="Courier New" w:cs="Courier New"/>
          <w:color w:val="000000"/>
        </w:rPr>
        <w:t xml:space="preserve"> </w:t>
      </w:r>
      <w:r w:rsidRPr="00035127">
        <w:rPr>
          <w:color w:val="000000"/>
        </w:rPr>
        <w:t>giáo viên đạt</w:t>
      </w:r>
      <w:r>
        <w:rPr>
          <w:color w:val="000000"/>
        </w:rPr>
        <w:t xml:space="preserve"> </w:t>
      </w:r>
      <w:r w:rsidRPr="00035127">
        <w:rPr>
          <w:color w:val="000000"/>
        </w:rPr>
        <w:t>chuẩn nghề nghiệp gi</w:t>
      </w:r>
      <w:r>
        <w:rPr>
          <w:color w:val="000000"/>
        </w:rPr>
        <w:t xml:space="preserve">áo viên mầm non ( trong đó có 50% xuất sắc, </w:t>
      </w:r>
      <w:r w:rsidRPr="00035127">
        <w:rPr>
          <w:color w:val="000000"/>
        </w:rPr>
        <w:t>5</w:t>
      </w:r>
      <w:r>
        <w:rPr>
          <w:color w:val="000000"/>
        </w:rPr>
        <w:t>0</w:t>
      </w:r>
      <w:r w:rsidRPr="00035127">
        <w:rPr>
          <w:color w:val="000000"/>
        </w:rPr>
        <w:t xml:space="preserve">% xếp loại </w:t>
      </w:r>
      <w:r w:rsidRPr="00035127">
        <w:rPr>
          <w:color w:val="000000"/>
        </w:rPr>
        <w:lastRenderedPageBreak/>
        <w:t>khá),</w:t>
      </w:r>
      <w:r>
        <w:rPr>
          <w:color w:val="000000"/>
        </w:rPr>
        <w:t xml:space="preserve"> </w:t>
      </w:r>
      <w:r w:rsidRPr="00035127">
        <w:rPr>
          <w:color w:val="000000"/>
        </w:rPr>
        <w:t>không có giáo viên trung bình hoặc kém.</w:t>
      </w:r>
      <w:r w:rsidRPr="00035127">
        <w:t xml:space="preserve"> </w:t>
      </w:r>
      <w:r w:rsidR="00665B39" w:rsidRPr="00E16A42">
        <w:rPr>
          <w:lang w:val="pt-BR"/>
        </w:rPr>
        <w:t>Phấn đấu có từ 1-2 giáo viên đạ</w:t>
      </w:r>
      <w:r w:rsidR="00665B39">
        <w:rPr>
          <w:lang w:val="pt-BR"/>
        </w:rPr>
        <w:t>t giáo viên giỏi cấp huyện</w:t>
      </w:r>
      <w:r w:rsidR="00665B39" w:rsidRPr="00E16A42">
        <w:rPr>
          <w:lang w:val="pt-BR"/>
        </w:rPr>
        <w:t>.</w:t>
      </w:r>
    </w:p>
    <w:p w:rsidR="00933DAB" w:rsidRDefault="00933DAB" w:rsidP="00665B39">
      <w:pPr>
        <w:spacing w:before="120"/>
        <w:ind w:firstLine="720"/>
        <w:jc w:val="both"/>
        <w:rPr>
          <w:lang w:val="pt-BR"/>
        </w:rPr>
      </w:pPr>
      <w:r>
        <w:rPr>
          <w:lang w:val="pt-BR"/>
        </w:rPr>
        <w:t>- 100% cán bộ, giáo viên, nhân viên nắm vững nội dung Bộ quy tắc ứng xử được quy định tại Thông tư số 06/2019/TT- BGDĐT</w:t>
      </w:r>
      <w:r w:rsidR="001579B3">
        <w:rPr>
          <w:lang w:val="pt-BR"/>
        </w:rPr>
        <w:t>. 100% CBGV, NV ký cam kết thực hiện tốt Bộ quy tắc ứng xủa trong trường học.</w:t>
      </w:r>
    </w:p>
    <w:p w:rsidR="00665B39" w:rsidRPr="000A6C68" w:rsidRDefault="000A6C68" w:rsidP="000A6C68">
      <w:pPr>
        <w:spacing w:before="120"/>
        <w:ind w:firstLine="720"/>
        <w:jc w:val="both"/>
        <w:rPr>
          <w:b/>
          <w:i/>
          <w:lang w:val="pt-BR"/>
        </w:rPr>
      </w:pPr>
      <w:r w:rsidRPr="000A6C68">
        <w:rPr>
          <w:b/>
          <w:i/>
          <w:lang w:val="pt-BR"/>
        </w:rPr>
        <w:t>7.2. Biện pháp:</w:t>
      </w:r>
    </w:p>
    <w:p w:rsidR="00833ECC" w:rsidRDefault="00111181" w:rsidP="00111181">
      <w:pPr>
        <w:tabs>
          <w:tab w:val="left" w:pos="709"/>
        </w:tabs>
        <w:spacing w:before="60" w:after="60"/>
        <w:ind w:firstLine="680"/>
        <w:jc w:val="both"/>
      </w:pPr>
      <w:r w:rsidRPr="00490AC1">
        <w:rPr>
          <w:b/>
          <w:lang w:val="vi-VN"/>
        </w:rPr>
        <w:tab/>
      </w:r>
      <w:r w:rsidR="000A6C68">
        <w:rPr>
          <w:b/>
        </w:rPr>
        <w:t xml:space="preserve">- </w:t>
      </w:r>
      <w:r w:rsidRPr="00490AC1">
        <w:rPr>
          <w:lang w:val="vi-VN"/>
        </w:rPr>
        <w:t xml:space="preserve">Thực hiện </w:t>
      </w:r>
      <w:r w:rsidR="000A6C68">
        <w:t xml:space="preserve">nghiêm túc </w:t>
      </w:r>
      <w:r w:rsidR="00E3731C" w:rsidRPr="00E3731C">
        <w:rPr>
          <w:color w:val="000000"/>
        </w:rPr>
        <w:t>Nghị định số 5</w:t>
      </w:r>
      <w:r w:rsidR="00E3731C">
        <w:rPr>
          <w:color w:val="000000"/>
        </w:rPr>
        <w:t xml:space="preserve">6/2015/NĐ-CP ngày 09/6/2015 của </w:t>
      </w:r>
      <w:r w:rsidR="00E3731C" w:rsidRPr="00E3731C">
        <w:rPr>
          <w:color w:val="000000"/>
        </w:rPr>
        <w:t>Chính phủ về</w:t>
      </w:r>
      <w:r w:rsidR="00E3731C">
        <w:rPr>
          <w:color w:val="000000"/>
        </w:rPr>
        <w:t xml:space="preserve"> </w:t>
      </w:r>
      <w:r w:rsidR="00E3731C" w:rsidRPr="00E3731C">
        <w:rPr>
          <w:color w:val="000000"/>
        </w:rPr>
        <w:t>phân loại, đánh giá cán bộ, công chức</w:t>
      </w:r>
      <w:r w:rsidR="00E3731C">
        <w:rPr>
          <w:color w:val="000000"/>
        </w:rPr>
        <w:t>;</w:t>
      </w:r>
      <w:r w:rsidR="00E3731C" w:rsidRPr="00E3731C">
        <w:t xml:space="preserve"> </w:t>
      </w:r>
      <w:r w:rsidRPr="00490AC1">
        <w:rPr>
          <w:lang w:val="vi-VN"/>
        </w:rPr>
        <w:t>Chỉ thị số 1737/CT-BGDĐT ngày 15/5/2018 của Bộ trưởng Bộ GDĐT về tăng cường công tác quản lý và nâng cao đạo đức nhà giáo;</w:t>
      </w:r>
    </w:p>
    <w:p w:rsidR="00192584" w:rsidRPr="00192584" w:rsidRDefault="00192584" w:rsidP="00903FEA">
      <w:pPr>
        <w:tabs>
          <w:tab w:val="left" w:pos="709"/>
        </w:tabs>
        <w:spacing w:before="120" w:after="120"/>
        <w:ind w:firstLine="680"/>
        <w:jc w:val="both"/>
      </w:pPr>
      <w:r>
        <w:t>- Xây dựng bộ quy tắc ứng xử trong trường mầm non</w:t>
      </w:r>
      <w:r w:rsidR="00903FEA">
        <w:t xml:space="preserve">. </w:t>
      </w:r>
      <w:r w:rsidR="00903FEA" w:rsidRPr="00903FEA">
        <w:t xml:space="preserve"> </w:t>
      </w:r>
      <w:r w:rsidR="00903FEA" w:rsidRPr="0042638B">
        <w:t>Công khai bộ quy tắc ứng xử trên Website của nhà trường, niêm yết tại bản tin của nhà trường; đồng thời tùy theo từng đối tượng trích quy tắc ứng xử để niêm yết tại lớp học, phòng họp, phòng tiếp dân. Tăng cường công tác tuyên truyền thực hiện nghiêm túc bộ quy tắc ứng xử cho CBQL, GV, NV, cha mẹ trẻ qua các cuôc họp, sinh hoạt chuyên môn, tuyên truyền qua mạng xã hội Facebook, Zalo, email…</w:t>
      </w:r>
      <w:r w:rsidR="00903FEA" w:rsidRPr="0042638B">
        <w:rPr>
          <w:bCs/>
        </w:rPr>
        <w:t xml:space="preserve">Trong quá trình thực hiện các thành viên trong nhà trường có nhiệm vụ giám sát, kiểm tra, nhắc nhở các cá nhân nghiêm túc thực hiện. Cuối năm học tổng kết, biểu dương khen thưởng các cá nhân thực hiện tốt, phê bình các cá nhân vi phạm </w:t>
      </w:r>
    </w:p>
    <w:p w:rsidR="00833ECC" w:rsidRPr="00833ECC" w:rsidRDefault="00833ECC" w:rsidP="00111181">
      <w:pPr>
        <w:tabs>
          <w:tab w:val="left" w:pos="709"/>
        </w:tabs>
        <w:spacing w:before="60" w:after="60"/>
        <w:ind w:firstLine="680"/>
        <w:jc w:val="both"/>
      </w:pPr>
      <w:r>
        <w:t>- Xây dựng kế hoạch bồi dưỡng cán bộ, giáo viên một cách cụ thể: Bồi dưỡng kỹ năng giao tiếp, kỹ năng thuyết phục, kỹ năng ứng xử</w:t>
      </w:r>
      <w:r w:rsidR="00CA4B29">
        <w:t>; Bồi dưỡng năng lực cho giáo viên cốt cán, tổ trưởng chuyên môn.</w:t>
      </w:r>
    </w:p>
    <w:p w:rsidR="00111181" w:rsidRPr="00490AC1" w:rsidRDefault="00111181" w:rsidP="00111181">
      <w:pPr>
        <w:tabs>
          <w:tab w:val="left" w:pos="709"/>
        </w:tabs>
        <w:spacing w:before="60" w:after="60"/>
        <w:ind w:firstLine="680"/>
        <w:jc w:val="both"/>
        <w:rPr>
          <w:lang w:val="vi-VN"/>
        </w:rPr>
      </w:pPr>
      <w:r w:rsidRPr="00490AC1">
        <w:rPr>
          <w:lang w:val="vi-VN"/>
        </w:rPr>
        <w:tab/>
      </w:r>
      <w:r w:rsidR="00833ECC">
        <w:t xml:space="preserve">- </w:t>
      </w:r>
      <w:r w:rsidRPr="00490AC1">
        <w:rPr>
          <w:lang w:val="vi-VN"/>
        </w:rPr>
        <w:t>Tă</w:t>
      </w:r>
      <w:r>
        <w:rPr>
          <w:lang w:val="vi-VN"/>
        </w:rPr>
        <w:t>ng</w:t>
      </w:r>
      <w:r>
        <w:t xml:space="preserve"> </w:t>
      </w:r>
      <w:r w:rsidRPr="00490AC1">
        <w:rPr>
          <w:lang w:val="vi-VN"/>
        </w:rPr>
        <w:t xml:space="preserve">cường bồi dưỡng đạo đức nghề nghiệp, tình thương, trách nhiệm của CBQL, GVMN đối với trẻ gắn với nội dung học tập và làm theo tấm gương đạo đức, phong cách Hồ Chí Minh; </w:t>
      </w:r>
    </w:p>
    <w:p w:rsidR="00111181" w:rsidRPr="00490AC1" w:rsidRDefault="00833ECC" w:rsidP="00111181">
      <w:pPr>
        <w:tabs>
          <w:tab w:val="left" w:pos="709"/>
        </w:tabs>
        <w:spacing w:before="60" w:after="60"/>
        <w:ind w:firstLine="680"/>
        <w:jc w:val="both"/>
        <w:rPr>
          <w:lang w:val="vi-VN"/>
        </w:rPr>
      </w:pPr>
      <w:r>
        <w:t xml:space="preserve">- </w:t>
      </w:r>
      <w:r w:rsidR="00111181" w:rsidRPr="00490AC1">
        <w:rPr>
          <w:lang w:val="vi-VN"/>
        </w:rPr>
        <w:t>Tổ chức các buổi  Hội thảo, chuyên đề nhằm tăng cường bồi dưỡng đạo đức nghề nghiệp, tình thương, trách n</w:t>
      </w:r>
      <w:r w:rsidR="00111181">
        <w:rPr>
          <w:lang w:val="vi-VN"/>
        </w:rPr>
        <w:t>hiệm của CBQL, GVMN đối với trẻ</w:t>
      </w:r>
      <w:r w:rsidR="00111181">
        <w:t xml:space="preserve">, </w:t>
      </w:r>
      <w:r w:rsidR="00111181" w:rsidRPr="00490AC1">
        <w:rPr>
          <w:lang w:val="vi-VN"/>
        </w:rPr>
        <w:t>tiếp tục tập huấn giáo viên thực hiện Chương trình GDMN sau chỉnh sửa, thực hành áp dụng các mô đun ưu tiên trong tổ chức các hoạt động chăm sóc, giáo dục trẻ.</w:t>
      </w:r>
    </w:p>
    <w:p w:rsidR="00111181" w:rsidRPr="00490AC1" w:rsidRDefault="00111181" w:rsidP="00111181">
      <w:pPr>
        <w:tabs>
          <w:tab w:val="left" w:pos="709"/>
        </w:tabs>
        <w:spacing w:before="60" w:after="60"/>
        <w:ind w:firstLine="680"/>
        <w:jc w:val="both"/>
        <w:rPr>
          <w:lang w:val="vi-VN"/>
        </w:rPr>
      </w:pPr>
      <w:r w:rsidRPr="00490AC1">
        <w:rPr>
          <w:lang w:val="vi-VN"/>
        </w:rPr>
        <w:tab/>
      </w:r>
      <w:r w:rsidR="00833ECC">
        <w:t xml:space="preserve">- </w:t>
      </w:r>
      <w:r w:rsidRPr="00490AC1">
        <w:rPr>
          <w:lang w:val="vi-VN"/>
        </w:rPr>
        <w:t xml:space="preserve"> Đổi mới nội dung, hình thức sinh hoạt tổ, nhóm chuyên môn trong, trong đó chú trọng tới việc phát triển Chương trình phù hợp với thực tế, xây dựng trường mầm non lấy trẻ làm trung tâm.</w:t>
      </w:r>
    </w:p>
    <w:p w:rsidR="00111181" w:rsidRPr="00490AC1" w:rsidRDefault="00833ECC" w:rsidP="00111181">
      <w:pPr>
        <w:tabs>
          <w:tab w:val="left" w:pos="709"/>
        </w:tabs>
        <w:spacing w:before="60" w:after="60"/>
        <w:ind w:firstLine="680"/>
        <w:jc w:val="both"/>
        <w:rPr>
          <w:lang w:val="vi-VN"/>
        </w:rPr>
      </w:pPr>
      <w:r>
        <w:t xml:space="preserve">- </w:t>
      </w:r>
      <w:r w:rsidR="00111181" w:rsidRPr="00490AC1">
        <w:rPr>
          <w:lang w:val="vi-VN"/>
        </w:rPr>
        <w:t xml:space="preserve">Thực hiện đánh giá GVMN theo hướng phát triển năng lực, đặc biệt là năng lực thực hành tổ chức các hoạt động chăm sóc, giáo dục trẻ. Đánh giá theo chuẩn hiệu trưởng, phó hiệu trưởng, chuẩn nghề nghiệp GVMN đảm bảo đầy đủ quy trình, đúng thực chất, có tác dụng tư vấn thúc đẩy. </w:t>
      </w:r>
    </w:p>
    <w:p w:rsidR="00111181" w:rsidRPr="00C80022" w:rsidRDefault="00833ECC" w:rsidP="00111181">
      <w:pPr>
        <w:tabs>
          <w:tab w:val="left" w:pos="709"/>
        </w:tabs>
        <w:spacing w:before="60" w:after="60"/>
        <w:ind w:firstLine="680"/>
        <w:jc w:val="both"/>
      </w:pPr>
      <w:r>
        <w:t xml:space="preserve">- </w:t>
      </w:r>
      <w:r w:rsidR="00111181" w:rsidRPr="00490AC1">
        <w:rPr>
          <w:lang w:val="vi-VN"/>
        </w:rPr>
        <w:t xml:space="preserve">Thực hiện đầy đủ và kịp thời các chế độ, chính sách đối với CBQL, giáo viên và nhân viên mầm non.  </w:t>
      </w:r>
      <w:r w:rsidR="00C80022">
        <w:rPr>
          <w:spacing w:val="-2"/>
        </w:rPr>
        <w:t xml:space="preserve">Tham gia </w:t>
      </w:r>
      <w:r w:rsidR="00C80022" w:rsidRPr="00B93C02">
        <w:rPr>
          <w:spacing w:val="-2"/>
          <w:lang w:val="vi-VN"/>
        </w:rPr>
        <w:t>bồi dưỡng tiêu chuẩn chức danh, thi/xét thăng hạng và bổ nhiệm, xếp lương theo hạng chức danh nghề nghiệp GVMN và xế</w:t>
      </w:r>
      <w:r w:rsidR="00C80022">
        <w:rPr>
          <w:spacing w:val="-2"/>
          <w:lang w:val="vi-VN"/>
        </w:rPr>
        <w:t>p lương đúng quy định</w:t>
      </w:r>
      <w:r w:rsidR="00C80022">
        <w:rPr>
          <w:spacing w:val="-2"/>
        </w:rPr>
        <w:t>.</w:t>
      </w:r>
    </w:p>
    <w:p w:rsidR="00111181" w:rsidRDefault="00F90DC8" w:rsidP="00111181">
      <w:pPr>
        <w:tabs>
          <w:tab w:val="left" w:pos="709"/>
        </w:tabs>
        <w:spacing w:before="120" w:after="120"/>
        <w:ind w:left="680"/>
        <w:jc w:val="both"/>
        <w:rPr>
          <w:b/>
          <w:bCs/>
        </w:rPr>
      </w:pPr>
      <w:r>
        <w:rPr>
          <w:b/>
          <w:bCs/>
        </w:rPr>
        <w:t>8</w:t>
      </w:r>
      <w:r w:rsidR="00111181" w:rsidRPr="00490AC1">
        <w:rPr>
          <w:b/>
          <w:bCs/>
          <w:lang w:val="vi-VN"/>
        </w:rPr>
        <w:t xml:space="preserve">. Nâng cao hiệu lực, hiệu quả công tác quản lý </w:t>
      </w:r>
    </w:p>
    <w:p w:rsidR="009F3C3F" w:rsidRDefault="00B02341" w:rsidP="009F3C3F">
      <w:pPr>
        <w:tabs>
          <w:tab w:val="left" w:pos="0"/>
        </w:tabs>
        <w:spacing w:before="120" w:after="120"/>
        <w:jc w:val="both"/>
        <w:rPr>
          <w:b/>
          <w:bCs/>
          <w:color w:val="000000"/>
        </w:rPr>
      </w:pPr>
      <w:r>
        <w:rPr>
          <w:b/>
          <w:bCs/>
          <w:color w:val="000000"/>
        </w:rPr>
        <w:tab/>
        <w:t>8.</w:t>
      </w:r>
      <w:r w:rsidR="009F3C3F" w:rsidRPr="009F3C3F">
        <w:rPr>
          <w:b/>
          <w:bCs/>
          <w:color w:val="000000"/>
        </w:rPr>
        <w:t>1. Công tác quản lý chỉ đạo</w:t>
      </w:r>
      <w:r w:rsidR="003104FD">
        <w:rPr>
          <w:b/>
          <w:bCs/>
          <w:color w:val="000000"/>
        </w:rPr>
        <w:t>:</w:t>
      </w:r>
    </w:p>
    <w:p w:rsidR="009F3C3F" w:rsidRDefault="009F3C3F" w:rsidP="009F3C3F">
      <w:pPr>
        <w:tabs>
          <w:tab w:val="left" w:pos="0"/>
        </w:tabs>
        <w:spacing w:before="120" w:after="120"/>
        <w:jc w:val="both"/>
      </w:pPr>
      <w:r>
        <w:rPr>
          <w:b/>
          <w:bCs/>
          <w:color w:val="000000"/>
        </w:rPr>
        <w:lastRenderedPageBreak/>
        <w:tab/>
      </w:r>
      <w:r w:rsidRPr="009F3C3F">
        <w:rPr>
          <w:color w:val="000000"/>
        </w:rPr>
        <w:t>- Tiếp tục đổi mới quản lý giáo dục, tăng cường trách nhiệm của người đứng đầu</w:t>
      </w:r>
      <w:r>
        <w:rPr>
          <w:color w:val="000000"/>
        </w:rPr>
        <w:t xml:space="preserve"> </w:t>
      </w:r>
      <w:r w:rsidRPr="009F3C3F">
        <w:rPr>
          <w:color w:val="000000"/>
        </w:rPr>
        <w:t>nhằm duy trì nề nếp, kỷ cương, hiệu quả quản lý, tăng cường quản lý thu chi và đảm</w:t>
      </w:r>
      <w:r>
        <w:rPr>
          <w:color w:val="000000"/>
        </w:rPr>
        <w:t xml:space="preserve"> </w:t>
      </w:r>
      <w:r w:rsidRPr="009F3C3F">
        <w:rPr>
          <w:color w:val="000000"/>
        </w:rPr>
        <w:t>bảo các nguồn thu trong các cơ sở giáo dục công khai minh bạch thực hành tiết kiệm</w:t>
      </w:r>
      <w:r>
        <w:rPr>
          <w:color w:val="000000"/>
        </w:rPr>
        <w:t xml:space="preserve"> </w:t>
      </w:r>
      <w:r w:rsidRPr="009F3C3F">
        <w:rPr>
          <w:color w:val="000000"/>
        </w:rPr>
        <w:t>chống lãng phí.</w:t>
      </w:r>
      <w:r>
        <w:t xml:space="preserve"> </w:t>
      </w:r>
    </w:p>
    <w:p w:rsidR="009F3C3F" w:rsidRDefault="009F3C3F" w:rsidP="009F3C3F">
      <w:pPr>
        <w:tabs>
          <w:tab w:val="left" w:pos="0"/>
        </w:tabs>
        <w:spacing w:before="120" w:after="120"/>
        <w:jc w:val="both"/>
        <w:rPr>
          <w:color w:val="000000"/>
        </w:rPr>
      </w:pPr>
      <w:r>
        <w:tab/>
      </w:r>
      <w:r w:rsidRPr="009F3C3F">
        <w:rPr>
          <w:b/>
          <w:bCs/>
          <w:color w:val="000000"/>
        </w:rPr>
        <w:t xml:space="preserve">- </w:t>
      </w:r>
      <w:r>
        <w:rPr>
          <w:color w:val="000000"/>
        </w:rPr>
        <w:t xml:space="preserve">Hiệu trưởng, </w:t>
      </w:r>
      <w:r w:rsidRPr="009F3C3F">
        <w:rPr>
          <w:color w:val="000000"/>
        </w:rPr>
        <w:t>chịu trách nhiệm điều hành các hoạt động</w:t>
      </w:r>
      <w:r>
        <w:rPr>
          <w:color w:val="000000"/>
        </w:rPr>
        <w:t xml:space="preserve"> </w:t>
      </w:r>
      <w:r w:rsidRPr="009F3C3F">
        <w:rPr>
          <w:color w:val="000000"/>
        </w:rPr>
        <w:t>thực hiện đúng qui định, cam kết các điều kiện thực hiện và chất lượng chăm sóc, giáo</w:t>
      </w:r>
      <w:r>
        <w:rPr>
          <w:color w:val="000000"/>
        </w:rPr>
        <w:t xml:space="preserve"> </w:t>
      </w:r>
      <w:r w:rsidRPr="009F3C3F">
        <w:rPr>
          <w:color w:val="000000"/>
        </w:rPr>
        <w:t>dục trẻ, xử lý kịp thời các trường hợp vi phạm, đặc biệt việc vi phạm đạo đức nhà giáo.</w:t>
      </w:r>
      <w:r>
        <w:rPr>
          <w:color w:val="000000"/>
        </w:rPr>
        <w:t xml:space="preserve"> </w:t>
      </w:r>
    </w:p>
    <w:p w:rsidR="009F3C3F" w:rsidRDefault="009F3C3F" w:rsidP="00A3489B">
      <w:pPr>
        <w:tabs>
          <w:tab w:val="left" w:pos="709"/>
        </w:tabs>
        <w:spacing w:before="60" w:after="60"/>
        <w:ind w:firstLine="680"/>
        <w:jc w:val="both"/>
      </w:pPr>
      <w:r>
        <w:rPr>
          <w:color w:val="000000"/>
        </w:rPr>
        <w:tab/>
      </w:r>
      <w:r w:rsidRPr="009F3C3F">
        <w:rPr>
          <w:color w:val="000000"/>
        </w:rPr>
        <w:t>- Tiếp tục đẩy mạnh công tác quản lý thu chi trong các nhà trường, thực hiện</w:t>
      </w:r>
      <w:r w:rsidRPr="009F3C3F">
        <w:rPr>
          <w:color w:val="000000"/>
        </w:rPr>
        <w:br/>
      </w:r>
      <w:r w:rsidR="0093516C">
        <w:rPr>
          <w:color w:val="000000"/>
        </w:rPr>
        <w:t>nghiêm túc theo Thông tư số 16</w:t>
      </w:r>
      <w:r w:rsidRPr="009F3C3F">
        <w:rPr>
          <w:color w:val="000000"/>
        </w:rPr>
        <w:t>/201</w:t>
      </w:r>
      <w:r w:rsidR="0093516C">
        <w:rPr>
          <w:color w:val="000000"/>
        </w:rPr>
        <w:t xml:space="preserve">8/TT-BGDĐT ngày </w:t>
      </w:r>
      <w:r w:rsidRPr="009F3C3F">
        <w:rPr>
          <w:color w:val="000000"/>
        </w:rPr>
        <w:t>0</w:t>
      </w:r>
      <w:r w:rsidR="0093516C">
        <w:rPr>
          <w:color w:val="000000"/>
        </w:rPr>
        <w:t>3</w:t>
      </w:r>
      <w:r w:rsidRPr="009F3C3F">
        <w:rPr>
          <w:color w:val="000000"/>
        </w:rPr>
        <w:t>/</w:t>
      </w:r>
      <w:r w:rsidR="0093516C">
        <w:rPr>
          <w:color w:val="000000"/>
        </w:rPr>
        <w:t>8</w:t>
      </w:r>
      <w:r w:rsidRPr="009F3C3F">
        <w:rPr>
          <w:color w:val="000000"/>
        </w:rPr>
        <w:t>/201</w:t>
      </w:r>
      <w:r w:rsidR="0093516C">
        <w:rPr>
          <w:color w:val="000000"/>
        </w:rPr>
        <w:t>8</w:t>
      </w:r>
      <w:r w:rsidRPr="009F3C3F">
        <w:rPr>
          <w:color w:val="000000"/>
        </w:rPr>
        <w:t xml:space="preserve"> của Bộ Giáo dục</w:t>
      </w:r>
      <w:r w:rsidRPr="009F3C3F">
        <w:rPr>
          <w:color w:val="000000"/>
        </w:rPr>
        <w:br/>
        <w:t>và Đào tạo ban hành quy định về việc</w:t>
      </w:r>
      <w:r w:rsidR="00481A10">
        <w:rPr>
          <w:color w:val="000000"/>
        </w:rPr>
        <w:t xml:space="preserve"> tài trợ cho các cơ sở giáo dục;</w:t>
      </w:r>
      <w:r w:rsidR="00481A10" w:rsidRPr="00481A10">
        <w:t xml:space="preserve"> </w:t>
      </w:r>
      <w:r w:rsidR="00481A10">
        <w:t>H</w:t>
      </w:r>
      <w:r w:rsidR="00481A10" w:rsidRPr="00FA481B">
        <w:t xml:space="preserve">ướng dẫn số 99 /HD- PGD&amp;ĐT ngày  22 tháng 8  năm 2019 về việc hướng dẫn thực hiện quy định về tài trợ cho các cơ sở giáo dục theo Thông tư số 16/2018/TT-BGDĐT ngày </w:t>
      </w:r>
      <w:r w:rsidR="00481A10" w:rsidRPr="00AC45E6">
        <w:t>03/8/</w:t>
      </w:r>
      <w:r w:rsidR="00481A10">
        <w:t>2018 của Bộ Giáo dục và Đào tạo</w:t>
      </w:r>
      <w:r w:rsidR="00A3489B">
        <w:t>.</w:t>
      </w:r>
    </w:p>
    <w:p w:rsidR="0044344A" w:rsidRDefault="0054355B" w:rsidP="00B626E8">
      <w:pPr>
        <w:tabs>
          <w:tab w:val="left" w:pos="709"/>
        </w:tabs>
        <w:spacing w:before="120" w:after="120"/>
        <w:ind w:firstLine="680"/>
        <w:jc w:val="both"/>
        <w:rPr>
          <w:color w:val="000000"/>
        </w:rPr>
      </w:pPr>
      <w:r w:rsidRPr="0054355B">
        <w:t>- T</w:t>
      </w:r>
      <w:r w:rsidRPr="0054355B">
        <w:rPr>
          <w:lang w:val="vi-VN"/>
        </w:rPr>
        <w:t>hực hiện Thông tư số 19/2018/TT-BGDĐT ngày 22/08/2018 quy định kiểm định chất lượng giáo dục và công nhận đạt chuẩn q</w:t>
      </w:r>
      <w:r w:rsidR="00B3096A">
        <w:rPr>
          <w:lang w:val="vi-VN"/>
        </w:rPr>
        <w:t>uốc gia đối với trường mầm non</w:t>
      </w:r>
      <w:r w:rsidR="00B3096A">
        <w:t xml:space="preserve">; </w:t>
      </w:r>
      <w:r w:rsidR="00B3096A" w:rsidRPr="00B3096A">
        <w:rPr>
          <w:color w:val="000000"/>
        </w:rPr>
        <w:t>Thông tư 36/TT-BGDĐT ngày</w:t>
      </w:r>
      <w:r w:rsidR="00B3096A">
        <w:rPr>
          <w:color w:val="000000"/>
        </w:rPr>
        <w:t xml:space="preserve"> </w:t>
      </w:r>
      <w:r w:rsidR="00B3096A" w:rsidRPr="00B3096A">
        <w:rPr>
          <w:color w:val="000000"/>
        </w:rPr>
        <w:t>28/12/2017 của Bộ Giáo dục và Đào tạo về việc Quy định công khai trong các cơ sở</w:t>
      </w:r>
      <w:r w:rsidR="00B3096A">
        <w:rPr>
          <w:color w:val="000000"/>
        </w:rPr>
        <w:t xml:space="preserve"> </w:t>
      </w:r>
      <w:r w:rsidR="00B3096A" w:rsidRPr="00B3096A">
        <w:rPr>
          <w:color w:val="000000"/>
        </w:rPr>
        <w:t>giáo dục thuộc hệ thống giáo dục quốc dân; Thông tư 61/2017/TT-BTC ngày</w:t>
      </w:r>
      <w:r w:rsidR="00B3096A">
        <w:rPr>
          <w:color w:val="000000"/>
        </w:rPr>
        <w:t xml:space="preserve"> </w:t>
      </w:r>
      <w:r w:rsidR="00B3096A" w:rsidRPr="00B3096A">
        <w:rPr>
          <w:color w:val="000000"/>
        </w:rPr>
        <w:t>15/6/2017 của Bộ tài chính về Hướng dẫn công khai ngân sách đối với đơn vị dự toán</w:t>
      </w:r>
      <w:r w:rsidR="00B3096A">
        <w:rPr>
          <w:color w:val="000000"/>
        </w:rPr>
        <w:t xml:space="preserve"> </w:t>
      </w:r>
      <w:r w:rsidR="00B3096A" w:rsidRPr="00B3096A">
        <w:rPr>
          <w:color w:val="000000"/>
        </w:rPr>
        <w:t xml:space="preserve">ngân sách, </w:t>
      </w:r>
      <w:r w:rsidR="00B3096A">
        <w:rPr>
          <w:color w:val="000000"/>
        </w:rPr>
        <w:t xml:space="preserve">tổ chức được ngân sách nhà nước </w:t>
      </w:r>
      <w:r w:rsidR="00B3096A" w:rsidRPr="00B3096A">
        <w:rPr>
          <w:color w:val="000000"/>
        </w:rPr>
        <w:t>hỗ trợ. Thực hiện nghiêm túc về thời gian</w:t>
      </w:r>
      <w:r w:rsidR="00B3096A">
        <w:rPr>
          <w:color w:val="000000"/>
        </w:rPr>
        <w:t xml:space="preserve"> </w:t>
      </w:r>
      <w:r w:rsidR="00B3096A" w:rsidRPr="00B3096A">
        <w:rPr>
          <w:color w:val="000000"/>
        </w:rPr>
        <w:t>công k</w:t>
      </w:r>
      <w:r w:rsidR="00B3096A">
        <w:rPr>
          <w:color w:val="000000"/>
        </w:rPr>
        <w:t xml:space="preserve">hai, nội dung và hình thức, qui </w:t>
      </w:r>
      <w:r w:rsidR="00B3096A" w:rsidRPr="00B3096A">
        <w:rPr>
          <w:color w:val="000000"/>
        </w:rPr>
        <w:t>trình thực hiện công khai đảm bảo minh bạch rõ</w:t>
      </w:r>
      <w:r w:rsidR="00B3096A">
        <w:rPr>
          <w:color w:val="000000"/>
        </w:rPr>
        <w:t xml:space="preserve"> </w:t>
      </w:r>
      <w:r w:rsidR="00B3096A" w:rsidRPr="00B3096A">
        <w:rPr>
          <w:color w:val="000000"/>
        </w:rPr>
        <w:t>ràng</w:t>
      </w:r>
      <w:r w:rsidR="008D325D">
        <w:rPr>
          <w:color w:val="000000"/>
        </w:rPr>
        <w:t>.</w:t>
      </w:r>
    </w:p>
    <w:p w:rsidR="00981020" w:rsidRDefault="00981020" w:rsidP="0054355B">
      <w:pPr>
        <w:tabs>
          <w:tab w:val="left" w:pos="709"/>
        </w:tabs>
        <w:spacing w:before="120" w:after="120"/>
        <w:ind w:firstLine="680"/>
        <w:jc w:val="both"/>
      </w:pPr>
      <w:r>
        <w:t xml:space="preserve"> </w:t>
      </w:r>
      <w:r w:rsidR="0044344A">
        <w:rPr>
          <w:color w:val="000000"/>
        </w:rPr>
        <w:t xml:space="preserve">- </w:t>
      </w:r>
      <w:r w:rsidR="0044344A" w:rsidRPr="002F093C">
        <w:rPr>
          <w:lang w:val="vi-VN"/>
        </w:rPr>
        <w:t>Đẩy mạnh cải cách hành chính, thực hiện tốt việc ứng dụng CNTT trong quản lý và chăm sóc, giáo dục trẻ</w:t>
      </w:r>
      <w:r w:rsidR="0044344A">
        <w:t xml:space="preserve">. </w:t>
      </w:r>
      <w:r>
        <w:t>Thực hiện tốt việc</w:t>
      </w:r>
      <w:r w:rsidRPr="00DE6894">
        <w:rPr>
          <w:lang w:val="vi-VN"/>
        </w:rPr>
        <w:t xml:space="preserve"> quản lý, lưu trữ và sử dụng hồ sơ,</w:t>
      </w:r>
      <w:r>
        <w:rPr>
          <w:lang w:val="vi-VN"/>
        </w:rPr>
        <w:t xml:space="preserve"> sổ sách chuyên môn</w:t>
      </w:r>
      <w:r>
        <w:t xml:space="preserve">, </w:t>
      </w:r>
      <w:r w:rsidRPr="00DE6894">
        <w:rPr>
          <w:lang w:val="vi-VN"/>
        </w:rPr>
        <w:t>đảm bảo tinh gọn, hiệu quả, theo đúng quy định tại Điều lệ trường mầm non. Thống nhất mẫu biểu, nâng cao chất lượng hồ sơ, sổ sách, giảm tải tối đa hồ sơ sổ sách mang tính hình thức;</w:t>
      </w:r>
      <w:r w:rsidRPr="00621044">
        <w:rPr>
          <w:lang w:val="vi-VN"/>
        </w:rPr>
        <w:t xml:space="preserve"> thực hiện n</w:t>
      </w:r>
      <w:r>
        <w:rPr>
          <w:lang w:val="vi-VN"/>
        </w:rPr>
        <w:t>ghiêm túc Chỉ thị số 138/CT-BGD</w:t>
      </w:r>
      <w:r w:rsidRPr="00621044">
        <w:rPr>
          <w:lang w:val="vi-VN"/>
        </w:rPr>
        <w:t>ĐT</w:t>
      </w:r>
      <w:r w:rsidRPr="00DE6894">
        <w:rPr>
          <w:lang w:val="vi-VN"/>
        </w:rPr>
        <w:t xml:space="preserve"> </w:t>
      </w:r>
      <w:r w:rsidRPr="00621044">
        <w:rPr>
          <w:lang w:val="vi-VN"/>
        </w:rPr>
        <w:t>ngày 18/01/2019 của Bộ trưởng Bộ GD&amp;ĐT về việc chấn chỉnh tình trạng lạm dụng hồ sơ sổ sách trong nhà trường nhằm giảm áp lực cho giáo viên;</w:t>
      </w:r>
    </w:p>
    <w:p w:rsidR="00D35B05" w:rsidRPr="00DE6894" w:rsidRDefault="00D35B05" w:rsidP="00D35B05">
      <w:pPr>
        <w:tabs>
          <w:tab w:val="left" w:pos="709"/>
        </w:tabs>
        <w:spacing w:before="120" w:after="120"/>
        <w:ind w:firstLine="680"/>
        <w:jc w:val="both"/>
        <w:rPr>
          <w:spacing w:val="-4"/>
          <w:lang w:val="vi-VN"/>
        </w:rPr>
      </w:pPr>
      <w:r>
        <w:rPr>
          <w:spacing w:val="-4"/>
        </w:rPr>
        <w:t>- P</w:t>
      </w:r>
      <w:r w:rsidRPr="00DE6894">
        <w:rPr>
          <w:spacing w:val="-4"/>
          <w:lang w:val="vi-VN"/>
        </w:rPr>
        <w:t>hân công nhiệm vụ cho CBQL, GVNV rõ ràng theo đúng chức năng, vị trí việc làm trước khi bước vào năm học mới; thực hiện lưu hồ sơ và công khai bảng phân công chuyên môn hàng năm; thông qua cuộc họp Hội đồng sư phạm khi có sự thay đổi về phân công chuyên môn;</w:t>
      </w:r>
    </w:p>
    <w:p w:rsidR="0054355B" w:rsidRDefault="003104FD" w:rsidP="005C4ED4">
      <w:pPr>
        <w:tabs>
          <w:tab w:val="left" w:pos="709"/>
        </w:tabs>
        <w:spacing w:before="120" w:after="120"/>
        <w:ind w:firstLine="680"/>
        <w:jc w:val="both"/>
        <w:rPr>
          <w:b/>
          <w:bCs/>
          <w:color w:val="000000"/>
        </w:rPr>
      </w:pPr>
      <w:r w:rsidRPr="003104FD">
        <w:rPr>
          <w:b/>
        </w:rPr>
        <w:t>8.2.</w:t>
      </w:r>
      <w:r w:rsidRPr="003104FD">
        <w:rPr>
          <w:rStyle w:val="Heading1Char"/>
        </w:rPr>
        <w:t xml:space="preserve"> </w:t>
      </w:r>
      <w:r w:rsidRPr="003104FD">
        <w:rPr>
          <w:b/>
          <w:bCs/>
          <w:color w:val="000000"/>
        </w:rPr>
        <w:t>Công tác kiểm tra</w:t>
      </w:r>
      <w:r>
        <w:rPr>
          <w:b/>
          <w:bCs/>
          <w:color w:val="000000"/>
        </w:rPr>
        <w:t>:</w:t>
      </w:r>
    </w:p>
    <w:p w:rsidR="005C4ED4" w:rsidRPr="00D61B68" w:rsidRDefault="005C4ED4" w:rsidP="005C4ED4">
      <w:pPr>
        <w:tabs>
          <w:tab w:val="left" w:pos="709"/>
        </w:tabs>
        <w:spacing w:before="120" w:after="120"/>
        <w:ind w:firstLine="680"/>
        <w:jc w:val="both"/>
        <w:rPr>
          <w:b/>
          <w:bCs/>
          <w:i/>
          <w:color w:val="000000"/>
        </w:rPr>
      </w:pPr>
      <w:r w:rsidRPr="00D61B68">
        <w:rPr>
          <w:b/>
          <w:bCs/>
          <w:i/>
          <w:color w:val="000000"/>
        </w:rPr>
        <w:t>* Chỉ tiêu:</w:t>
      </w:r>
    </w:p>
    <w:p w:rsidR="005C4ED4" w:rsidRPr="005C4ED4" w:rsidRDefault="005C4ED4" w:rsidP="00E01DA3">
      <w:pPr>
        <w:pStyle w:val="NormalWeb"/>
        <w:shd w:val="clear" w:color="auto" w:fill="FFFFFF"/>
        <w:spacing w:before="0" w:beforeAutospacing="0" w:after="0" w:afterAutospacing="0" w:line="252" w:lineRule="atLeast"/>
        <w:ind w:firstLine="680"/>
        <w:jc w:val="both"/>
        <w:textAlignment w:val="baseline"/>
        <w:rPr>
          <w:color w:val="000000"/>
          <w:sz w:val="28"/>
          <w:szCs w:val="28"/>
        </w:rPr>
      </w:pPr>
      <w:r w:rsidRPr="005C4ED4">
        <w:rPr>
          <w:color w:val="000000"/>
          <w:sz w:val="28"/>
          <w:szCs w:val="28"/>
        </w:rPr>
        <w:t>- Kiểm tra chuyên môn</w:t>
      </w:r>
      <w:r w:rsidR="0043001C">
        <w:rPr>
          <w:color w:val="000000"/>
          <w:sz w:val="28"/>
          <w:szCs w:val="28"/>
        </w:rPr>
        <w:t xml:space="preserve"> nghiệp vụ</w:t>
      </w:r>
      <w:r w:rsidRPr="005C4ED4">
        <w:rPr>
          <w:color w:val="000000"/>
          <w:sz w:val="28"/>
          <w:szCs w:val="28"/>
        </w:rPr>
        <w:t>, chuyên đề</w:t>
      </w:r>
      <w:r w:rsidR="00A45E9E">
        <w:rPr>
          <w:color w:val="000000"/>
          <w:sz w:val="28"/>
          <w:szCs w:val="28"/>
        </w:rPr>
        <w:t>, đột xuất: 100</w:t>
      </w:r>
      <w:r w:rsidRPr="005C4ED4">
        <w:rPr>
          <w:color w:val="000000"/>
          <w:sz w:val="28"/>
          <w:szCs w:val="28"/>
        </w:rPr>
        <w:t>%.</w:t>
      </w:r>
    </w:p>
    <w:p w:rsidR="00E01DA3" w:rsidRDefault="005C4ED4" w:rsidP="00A45E9E">
      <w:pPr>
        <w:pStyle w:val="NormalWeb"/>
        <w:shd w:val="clear" w:color="auto" w:fill="FFFFFF"/>
        <w:spacing w:before="0" w:beforeAutospacing="0" w:after="0" w:afterAutospacing="0" w:line="252" w:lineRule="atLeast"/>
        <w:ind w:left="142" w:firstLine="538"/>
        <w:jc w:val="both"/>
        <w:textAlignment w:val="baseline"/>
        <w:rPr>
          <w:color w:val="000000"/>
          <w:sz w:val="28"/>
          <w:szCs w:val="28"/>
        </w:rPr>
      </w:pPr>
      <w:r w:rsidRPr="005C4ED4">
        <w:rPr>
          <w:color w:val="000000"/>
          <w:sz w:val="28"/>
          <w:szCs w:val="28"/>
        </w:rPr>
        <w:t>- Kiểm tra VSATTP, tiếp phẩm, khâu chế biến của cấp dưỡng hàng ngày.</w:t>
      </w:r>
    </w:p>
    <w:p w:rsidR="005C4ED4" w:rsidRPr="005C4ED4" w:rsidRDefault="00E01DA3" w:rsidP="00A45E9E">
      <w:pPr>
        <w:pStyle w:val="NormalWeb"/>
        <w:shd w:val="clear" w:color="auto" w:fill="FFFFFF"/>
        <w:spacing w:before="0" w:beforeAutospacing="0" w:after="0" w:afterAutospacing="0" w:line="252" w:lineRule="atLeast"/>
        <w:ind w:left="142" w:firstLine="538"/>
        <w:jc w:val="both"/>
        <w:textAlignment w:val="baseline"/>
        <w:rPr>
          <w:color w:val="000000"/>
          <w:sz w:val="28"/>
          <w:szCs w:val="28"/>
        </w:rPr>
      </w:pPr>
      <w:r>
        <w:rPr>
          <w:color w:val="000000"/>
          <w:sz w:val="28"/>
          <w:szCs w:val="28"/>
        </w:rPr>
        <w:t xml:space="preserve">- </w:t>
      </w:r>
      <w:r w:rsidR="005C4ED4" w:rsidRPr="005C4ED4">
        <w:rPr>
          <w:color w:val="000000"/>
          <w:sz w:val="28"/>
          <w:szCs w:val="28"/>
        </w:rPr>
        <w:t>Kiểm tra chế độ lưu mẫu thức ăn thường xuyên.</w:t>
      </w:r>
    </w:p>
    <w:p w:rsidR="005C4ED4" w:rsidRPr="005C4ED4" w:rsidRDefault="005C4ED4" w:rsidP="00A45E9E">
      <w:pPr>
        <w:pStyle w:val="NormalWeb"/>
        <w:shd w:val="clear" w:color="auto" w:fill="FFFFFF"/>
        <w:spacing w:before="0" w:beforeAutospacing="0" w:after="0" w:afterAutospacing="0" w:line="252" w:lineRule="atLeast"/>
        <w:ind w:firstLine="680"/>
        <w:jc w:val="both"/>
        <w:textAlignment w:val="baseline"/>
        <w:rPr>
          <w:color w:val="000000"/>
          <w:sz w:val="28"/>
          <w:szCs w:val="28"/>
        </w:rPr>
      </w:pPr>
      <w:r w:rsidRPr="005C4ED4">
        <w:rPr>
          <w:color w:val="000000"/>
          <w:sz w:val="28"/>
          <w:szCs w:val="28"/>
        </w:rPr>
        <w:t>- Kiểm tra việc thực hiện quy chế chuyên môn, chất l</w:t>
      </w:r>
      <w:r w:rsidR="00FA6790">
        <w:rPr>
          <w:color w:val="000000"/>
          <w:sz w:val="28"/>
          <w:szCs w:val="28"/>
        </w:rPr>
        <w:t>ượng trẻ, môi trường sư phạm 100% các nhóm,</w:t>
      </w:r>
      <w:r w:rsidRPr="005C4ED4">
        <w:rPr>
          <w:color w:val="000000"/>
          <w:sz w:val="28"/>
          <w:szCs w:val="28"/>
        </w:rPr>
        <w:t xml:space="preserve"> lớp.</w:t>
      </w:r>
    </w:p>
    <w:p w:rsidR="005C4ED4" w:rsidRPr="005C4ED4" w:rsidRDefault="005C4ED4" w:rsidP="00A45E9E">
      <w:pPr>
        <w:pStyle w:val="NormalWeb"/>
        <w:shd w:val="clear" w:color="auto" w:fill="FFFFFF"/>
        <w:spacing w:before="0" w:beforeAutospacing="0" w:after="0" w:afterAutospacing="0" w:line="252" w:lineRule="atLeast"/>
        <w:ind w:firstLine="720"/>
        <w:jc w:val="both"/>
        <w:textAlignment w:val="baseline"/>
        <w:rPr>
          <w:color w:val="000000"/>
          <w:sz w:val="28"/>
          <w:szCs w:val="28"/>
        </w:rPr>
      </w:pPr>
      <w:r w:rsidRPr="005C4ED4">
        <w:rPr>
          <w:color w:val="000000"/>
          <w:sz w:val="28"/>
          <w:szCs w:val="28"/>
        </w:rPr>
        <w:t xml:space="preserve">- Đánh giá </w:t>
      </w:r>
      <w:r w:rsidR="00843E0B">
        <w:rPr>
          <w:color w:val="000000"/>
          <w:sz w:val="28"/>
          <w:szCs w:val="28"/>
        </w:rPr>
        <w:t xml:space="preserve">100% </w:t>
      </w:r>
      <w:r w:rsidRPr="005C4ED4">
        <w:rPr>
          <w:color w:val="000000"/>
          <w:sz w:val="28"/>
          <w:szCs w:val="28"/>
        </w:rPr>
        <w:t>cán bộ quản lý và giáo viên mầm non theo chuẩn hiệu trưởng, chuẩn phó hiệu trưởng, chuẩn nghề nghiệp giáo viên mầm non 1 năm một lần.</w:t>
      </w:r>
    </w:p>
    <w:p w:rsidR="005C4ED4" w:rsidRPr="005C4ED4" w:rsidRDefault="005C4ED4" w:rsidP="00A45E9E">
      <w:pPr>
        <w:pStyle w:val="NormalWeb"/>
        <w:shd w:val="clear" w:color="auto" w:fill="FFFFFF"/>
        <w:spacing w:before="0" w:beforeAutospacing="0" w:after="0" w:afterAutospacing="0" w:line="252" w:lineRule="atLeast"/>
        <w:ind w:firstLine="720"/>
        <w:jc w:val="both"/>
        <w:textAlignment w:val="baseline"/>
        <w:rPr>
          <w:color w:val="000000"/>
          <w:sz w:val="28"/>
          <w:szCs w:val="28"/>
        </w:rPr>
      </w:pPr>
      <w:r w:rsidRPr="005C4ED4">
        <w:rPr>
          <w:color w:val="000000"/>
          <w:sz w:val="28"/>
          <w:szCs w:val="28"/>
        </w:rPr>
        <w:t>- Kiểm tra các nhóm, lớp mầm non ngoài công lập 1tháng/1 lần.</w:t>
      </w:r>
    </w:p>
    <w:p w:rsidR="00DB6F8E" w:rsidRDefault="00DB6F8E" w:rsidP="00843E0B">
      <w:pPr>
        <w:spacing w:before="120"/>
        <w:ind w:firstLine="680"/>
        <w:jc w:val="both"/>
        <w:rPr>
          <w:lang w:val="pt-BR"/>
        </w:rPr>
      </w:pPr>
      <w:r w:rsidRPr="00E16A42">
        <w:rPr>
          <w:lang w:val="pt-BR"/>
        </w:rPr>
        <w:lastRenderedPageBreak/>
        <w:t>- Ban giám hiệu thực hiện nghiêm túc chế độ giảng dạy theo qui định tại Điều lệ trường mầm non do Bộ Giáo dục và Đào tạo ban hành.</w:t>
      </w:r>
    </w:p>
    <w:p w:rsidR="00234F8A" w:rsidRPr="003B6367" w:rsidRDefault="00234F8A" w:rsidP="00843E0B">
      <w:pPr>
        <w:spacing w:before="120"/>
        <w:ind w:firstLine="680"/>
        <w:jc w:val="both"/>
        <w:rPr>
          <w:b/>
          <w:i/>
          <w:lang w:val="pt-BR"/>
        </w:rPr>
      </w:pPr>
      <w:r w:rsidRPr="003B6367">
        <w:rPr>
          <w:b/>
          <w:i/>
          <w:lang w:val="pt-BR"/>
        </w:rPr>
        <w:t>* Biện pháp:</w:t>
      </w:r>
    </w:p>
    <w:p w:rsidR="00E11205" w:rsidRDefault="000F3990" w:rsidP="00E11205">
      <w:pPr>
        <w:tabs>
          <w:tab w:val="left" w:pos="709"/>
        </w:tabs>
        <w:spacing w:before="120" w:after="120"/>
        <w:ind w:firstLine="680"/>
        <w:jc w:val="both"/>
      </w:pPr>
      <w:r w:rsidRPr="000F3990">
        <w:rPr>
          <w:color w:val="000000"/>
        </w:rPr>
        <w:t xml:space="preserve">- Kiện toàn và tổ chức bồi dưỡng nghiệp vụ cho các </w:t>
      </w:r>
      <w:r>
        <w:rPr>
          <w:color w:val="000000"/>
        </w:rPr>
        <w:t>thành viên trong Ban kiểm tra nội bộ</w:t>
      </w:r>
      <w:r w:rsidRPr="000F3990">
        <w:rPr>
          <w:color w:val="000000"/>
        </w:rPr>
        <w:t>; tăng cường công tác kiểm tra đột xuất</w:t>
      </w:r>
      <w:r>
        <w:rPr>
          <w:color w:val="000000"/>
        </w:rPr>
        <w:t xml:space="preserve"> các hoạt động trong nhà trường.</w:t>
      </w:r>
      <w:r w:rsidR="00E11205">
        <w:rPr>
          <w:color w:val="000000"/>
        </w:rPr>
        <w:t xml:space="preserve"> </w:t>
      </w:r>
      <w:r w:rsidR="00E11205">
        <w:t>T</w:t>
      </w:r>
      <w:r w:rsidR="00E11205" w:rsidRPr="00DE6894">
        <w:rPr>
          <w:lang w:val="vi-VN"/>
        </w:rPr>
        <w:t>ăng cường công tác kiểm tra hỗ trợ chuyên môn</w:t>
      </w:r>
      <w:r w:rsidR="00E11205">
        <w:t xml:space="preserve"> các chủ nhóm ĐLTT</w:t>
      </w:r>
      <w:r w:rsidR="00E11205" w:rsidRPr="00DE6894">
        <w:rPr>
          <w:lang w:val="vi-VN"/>
        </w:rPr>
        <w:t>, kịp thời phát hiện</w:t>
      </w:r>
      <w:r w:rsidR="00E11205">
        <w:t xml:space="preserve"> và báo cáo với  lãnh đạo địa phương, Phòng GD&amp;ĐT nhằm</w:t>
      </w:r>
      <w:r w:rsidR="00E11205" w:rsidRPr="00DE6894">
        <w:rPr>
          <w:lang w:val="vi-VN"/>
        </w:rPr>
        <w:t xml:space="preserve"> xử lý nghiêm các hành vi sai p</w:t>
      </w:r>
      <w:r w:rsidR="00E11205">
        <w:rPr>
          <w:lang w:val="vi-VN"/>
        </w:rPr>
        <w:t xml:space="preserve">hạm và kiên quyết đình chỉ các </w:t>
      </w:r>
      <w:r w:rsidR="00E11205" w:rsidRPr="00967848">
        <w:rPr>
          <w:lang w:val="vi-VN"/>
        </w:rPr>
        <w:t xml:space="preserve">cơ sở </w:t>
      </w:r>
      <w:r w:rsidR="00E11205" w:rsidRPr="00DE6894">
        <w:rPr>
          <w:lang w:val="vi-VN"/>
        </w:rPr>
        <w:t xml:space="preserve">GDMN không đảm bảo các điều kiện về nuôi </w:t>
      </w:r>
      <w:r w:rsidR="00F42F38">
        <w:rPr>
          <w:lang w:val="vi-VN"/>
        </w:rPr>
        <w:t>dưỡng, chăm sóc, giáo dục trẻ</w:t>
      </w:r>
      <w:r w:rsidR="00F42F38">
        <w:t>.</w:t>
      </w:r>
    </w:p>
    <w:p w:rsidR="00F42F38" w:rsidRDefault="00F42F38" w:rsidP="00F42F38">
      <w:pPr>
        <w:tabs>
          <w:tab w:val="left" w:pos="709"/>
        </w:tabs>
        <w:spacing w:before="120" w:after="120"/>
        <w:ind w:firstLine="680"/>
        <w:jc w:val="both"/>
      </w:pPr>
      <w:r>
        <w:t>- Đ</w:t>
      </w:r>
      <w:r w:rsidRPr="00DE6894">
        <w:rPr>
          <w:lang w:val="vi-VN"/>
        </w:rPr>
        <w:t>ánh giá chất lượng chăm sóc, giáo dục trẻ và đánh giá đội ngũ giáo viên thực chất, hiệu quả nhằm phát huy khả năng sáng tạo của giáo viên trong hoạt động chăm sóc, giáo dục trẻ, tránh c</w:t>
      </w:r>
      <w:r>
        <w:rPr>
          <w:lang w:val="vi-VN"/>
        </w:rPr>
        <w:t>hạy theo số lượng và thành tích</w:t>
      </w:r>
      <w:r w:rsidRPr="00554EA4">
        <w:rPr>
          <w:lang w:val="vi-VN"/>
        </w:rPr>
        <w:t>;</w:t>
      </w:r>
    </w:p>
    <w:p w:rsidR="00F65176" w:rsidRDefault="00F65176" w:rsidP="00F42F38">
      <w:pPr>
        <w:tabs>
          <w:tab w:val="left" w:pos="709"/>
        </w:tabs>
        <w:spacing w:before="120" w:after="120"/>
        <w:ind w:firstLine="680"/>
        <w:jc w:val="both"/>
        <w:rPr>
          <w:color w:val="000000"/>
        </w:rPr>
      </w:pPr>
      <w:r w:rsidRPr="00F65176">
        <w:rPr>
          <w:b/>
          <w:bCs/>
          <w:color w:val="000000"/>
        </w:rPr>
        <w:t xml:space="preserve">- </w:t>
      </w:r>
      <w:r w:rsidRPr="00F65176">
        <w:rPr>
          <w:color w:val="000000"/>
        </w:rPr>
        <w:t xml:space="preserve">Xây dựng Kế hoạch Kiểm tra nội bộ chú trọng các nội dung: </w:t>
      </w:r>
      <w:r>
        <w:rPr>
          <w:color w:val="000000"/>
        </w:rPr>
        <w:t xml:space="preserve">Thực hiện </w:t>
      </w:r>
      <w:r w:rsidRPr="00F65176">
        <w:rPr>
          <w:color w:val="000000"/>
        </w:rPr>
        <w:t>nhiệm vụ năm học, qui chế chuyên môn thực hiện Chương trình</w:t>
      </w:r>
      <w:r>
        <w:rPr>
          <w:color w:val="000000"/>
        </w:rPr>
        <w:t xml:space="preserve"> </w:t>
      </w:r>
      <w:r w:rsidRPr="00F65176">
        <w:rPr>
          <w:color w:val="000000"/>
        </w:rPr>
        <w:t>GDMN; chất lượn</w:t>
      </w:r>
      <w:r>
        <w:rPr>
          <w:color w:val="000000"/>
        </w:rPr>
        <w:t xml:space="preserve">g CS- ND, các hoạt động ngoài trời, trải nghiệm, khám phá khoa học. </w:t>
      </w:r>
    </w:p>
    <w:p w:rsidR="00F42F38" w:rsidRPr="000D0327" w:rsidRDefault="000D0327" w:rsidP="00E11205">
      <w:pPr>
        <w:tabs>
          <w:tab w:val="left" w:pos="709"/>
        </w:tabs>
        <w:spacing w:before="120" w:after="120"/>
        <w:ind w:firstLine="680"/>
        <w:jc w:val="both"/>
        <w:rPr>
          <w:b/>
          <w:spacing w:val="-4"/>
        </w:rPr>
      </w:pPr>
      <w:r w:rsidRPr="000D0327">
        <w:rPr>
          <w:b/>
          <w:spacing w:val="-4"/>
        </w:rPr>
        <w:t>8.3. Công tác thi đua:</w:t>
      </w:r>
    </w:p>
    <w:p w:rsidR="00DB6F8E" w:rsidRDefault="000D0327" w:rsidP="000F3990">
      <w:pPr>
        <w:spacing w:before="120" w:after="120"/>
        <w:ind w:firstLine="680"/>
        <w:jc w:val="both"/>
        <w:rPr>
          <w:b/>
          <w:bCs/>
          <w:i/>
        </w:rPr>
      </w:pPr>
      <w:r w:rsidRPr="000D0327">
        <w:rPr>
          <w:b/>
          <w:bCs/>
          <w:i/>
        </w:rPr>
        <w:t>* Chỉ tiêu cụ thể:</w:t>
      </w:r>
    </w:p>
    <w:p w:rsidR="00BE37A9" w:rsidRPr="00E16A42" w:rsidRDefault="00BE37A9" w:rsidP="00BE37A9">
      <w:pPr>
        <w:spacing w:before="120"/>
        <w:ind w:firstLine="720"/>
        <w:jc w:val="both"/>
        <w:rPr>
          <w:lang w:val="pt-BR"/>
        </w:rPr>
      </w:pPr>
      <w:r w:rsidRPr="00E16A42">
        <w:rPr>
          <w:lang w:val="pt-BR"/>
        </w:rPr>
        <w:t>- 100% CBGV, NV tích cực hưởng ứng các cuộc vận động và các phong trào thi đua do các cấp phát động. Cụ thể:</w:t>
      </w:r>
    </w:p>
    <w:p w:rsidR="00BE37A9" w:rsidRPr="00E16A42" w:rsidRDefault="00BE37A9" w:rsidP="00BE37A9">
      <w:pPr>
        <w:spacing w:before="120"/>
        <w:ind w:firstLine="720"/>
        <w:jc w:val="both"/>
        <w:rPr>
          <w:i/>
          <w:lang w:val="pt-BR"/>
        </w:rPr>
      </w:pPr>
      <w:r w:rsidRPr="00E16A42">
        <w:rPr>
          <w:i/>
          <w:lang w:val="pt-BR"/>
        </w:rPr>
        <w:t>+ Tập thể:</w:t>
      </w:r>
    </w:p>
    <w:p w:rsidR="00BE37A9" w:rsidRPr="00E16A42" w:rsidRDefault="00BE37A9" w:rsidP="00BE37A9">
      <w:pPr>
        <w:spacing w:before="60" w:after="60"/>
        <w:ind w:firstLine="720"/>
        <w:jc w:val="both"/>
        <w:rPr>
          <w:rFonts w:eastAsia="Arial"/>
          <w:lang w:val="vi-VN"/>
        </w:rPr>
      </w:pPr>
      <w:r w:rsidRPr="00E16A42">
        <w:rPr>
          <w:rFonts w:eastAsia="Arial"/>
          <w:b/>
          <w:lang w:val="vi-VN"/>
        </w:rPr>
        <w:t>-</w:t>
      </w:r>
      <w:r w:rsidRPr="00E16A42">
        <w:rPr>
          <w:rFonts w:eastAsia="Arial"/>
          <w:lang w:val="vi-VN"/>
        </w:rPr>
        <w:t xml:space="preserve"> Chi bộ đạt danh hiệu trong sạch vững mạnh.</w:t>
      </w:r>
    </w:p>
    <w:p w:rsidR="00BE37A9" w:rsidRPr="00E16A42" w:rsidRDefault="00BE37A9" w:rsidP="00BE37A9">
      <w:pPr>
        <w:spacing w:before="60" w:after="60"/>
        <w:ind w:firstLine="720"/>
        <w:jc w:val="both"/>
        <w:rPr>
          <w:rFonts w:eastAsia="Arial"/>
        </w:rPr>
      </w:pPr>
      <w:r w:rsidRPr="00E16A42">
        <w:rPr>
          <w:rFonts w:eastAsia="Arial"/>
          <w:b/>
          <w:lang w:val="vi-VN"/>
        </w:rPr>
        <w:t>-</w:t>
      </w:r>
      <w:r w:rsidRPr="00E16A42">
        <w:rPr>
          <w:rFonts w:eastAsia="Arial"/>
          <w:lang w:val="vi-VN"/>
        </w:rPr>
        <w:t xml:space="preserve"> </w:t>
      </w:r>
      <w:r w:rsidRPr="00E16A42">
        <w:rPr>
          <w:rFonts w:eastAsia="Arial"/>
        </w:rPr>
        <w:t>Nhà trường phấn đấu đạt Danh hiệu Tập thể LĐTT</w:t>
      </w:r>
      <w:r w:rsidRPr="00E16A42">
        <w:rPr>
          <w:rFonts w:eastAsia="Arial"/>
          <w:lang w:val="vi-VN"/>
        </w:rPr>
        <w:t xml:space="preserve">; </w:t>
      </w:r>
    </w:p>
    <w:p w:rsidR="00BE37A9" w:rsidRPr="00E16A42" w:rsidRDefault="00BE37A9" w:rsidP="00BE37A9">
      <w:pPr>
        <w:spacing w:before="60" w:after="60"/>
        <w:ind w:firstLine="720"/>
        <w:jc w:val="both"/>
        <w:rPr>
          <w:rFonts w:eastAsia="Arial"/>
        </w:rPr>
      </w:pPr>
      <w:r w:rsidRPr="00E16A42">
        <w:rPr>
          <w:rFonts w:eastAsia="Arial"/>
        </w:rPr>
        <w:t xml:space="preserve">- </w:t>
      </w:r>
      <w:r w:rsidRPr="00E16A42">
        <w:rPr>
          <w:rFonts w:eastAsia="Arial"/>
          <w:lang w:val="vi-VN"/>
        </w:rPr>
        <w:t>Công đoàn đạt danh hiệu vững mạnh</w:t>
      </w:r>
      <w:r w:rsidRPr="00E16A42">
        <w:rPr>
          <w:rFonts w:eastAsia="Arial"/>
        </w:rPr>
        <w:t>.</w:t>
      </w:r>
    </w:p>
    <w:p w:rsidR="00BE37A9" w:rsidRPr="00E16A42" w:rsidRDefault="00BE37A9" w:rsidP="00BE37A9">
      <w:pPr>
        <w:spacing w:before="60" w:after="60"/>
        <w:ind w:firstLine="720"/>
        <w:jc w:val="both"/>
        <w:rPr>
          <w:rFonts w:eastAsia="Arial"/>
        </w:rPr>
      </w:pPr>
      <w:r w:rsidRPr="00E16A42">
        <w:rPr>
          <w:rFonts w:eastAsia="Arial"/>
        </w:rPr>
        <w:t>- Chi đoàn Thanh niên đạt xuất sắc.</w:t>
      </w:r>
    </w:p>
    <w:p w:rsidR="00BE37A9" w:rsidRPr="00E16A42" w:rsidRDefault="00BE37A9" w:rsidP="00BE37A9">
      <w:pPr>
        <w:spacing w:before="60" w:after="60"/>
        <w:ind w:firstLine="720"/>
        <w:jc w:val="both"/>
        <w:rPr>
          <w:rFonts w:eastAsia="Arial"/>
          <w:i/>
        </w:rPr>
      </w:pPr>
      <w:r w:rsidRPr="00E16A42">
        <w:rPr>
          <w:rFonts w:eastAsia="Arial"/>
          <w:i/>
        </w:rPr>
        <w:t>+ Cá nhân:</w:t>
      </w:r>
    </w:p>
    <w:p w:rsidR="00BE37A9" w:rsidRPr="00236E1D" w:rsidRDefault="00BE37A9" w:rsidP="00BE37A9">
      <w:pPr>
        <w:spacing w:before="60" w:after="60"/>
        <w:ind w:firstLine="720"/>
        <w:jc w:val="both"/>
        <w:rPr>
          <w:rFonts w:eastAsia="Arial"/>
        </w:rPr>
      </w:pPr>
      <w:r w:rsidRPr="00236E1D">
        <w:rPr>
          <w:rFonts w:eastAsia="Arial"/>
        </w:rPr>
        <w:t xml:space="preserve">- Danh hiệu CSTĐCS: </w:t>
      </w:r>
      <w:r w:rsidRPr="00236E1D">
        <w:rPr>
          <w:rFonts w:eastAsia="Arial"/>
          <w:lang w:val="vi-VN"/>
        </w:rPr>
        <w:t>0</w:t>
      </w:r>
      <w:r w:rsidR="006B4C38" w:rsidRPr="00236E1D">
        <w:rPr>
          <w:rFonts w:ascii=".VnTime" w:eastAsia="Arial" w:hAnsi=".VnTime"/>
        </w:rPr>
        <w:t>3</w:t>
      </w:r>
      <w:r w:rsidRPr="00236E1D">
        <w:rPr>
          <w:rFonts w:ascii=".VnTime" w:eastAsia="Arial" w:hAnsi=".VnTime"/>
          <w:lang w:val="vi-VN"/>
        </w:rPr>
        <w:t xml:space="preserve"> </w:t>
      </w:r>
      <w:r w:rsidRPr="00236E1D">
        <w:rPr>
          <w:rFonts w:eastAsia="Arial"/>
        </w:rPr>
        <w:t>ng</w:t>
      </w:r>
      <w:r w:rsidRPr="00236E1D">
        <w:rPr>
          <w:rFonts w:eastAsia="Arial"/>
          <w:lang w:val="vi-VN"/>
        </w:rPr>
        <w:t xml:space="preserve">ười; </w:t>
      </w:r>
    </w:p>
    <w:p w:rsidR="00BE37A9" w:rsidRPr="00236E1D" w:rsidRDefault="00BE37A9" w:rsidP="00BE37A9">
      <w:pPr>
        <w:spacing w:before="60" w:after="60"/>
        <w:ind w:firstLine="720"/>
        <w:jc w:val="both"/>
        <w:rPr>
          <w:rFonts w:eastAsia="Arial"/>
        </w:rPr>
      </w:pPr>
      <w:r w:rsidRPr="00236E1D">
        <w:rPr>
          <w:rFonts w:eastAsia="Arial"/>
        </w:rPr>
        <w:t>- Danh hiệ</w:t>
      </w:r>
      <w:r w:rsidR="006B4C38" w:rsidRPr="00236E1D">
        <w:rPr>
          <w:rFonts w:eastAsia="Arial"/>
        </w:rPr>
        <w:t>u LĐTT: 23</w:t>
      </w:r>
      <w:r w:rsidRPr="00236E1D">
        <w:rPr>
          <w:rFonts w:eastAsia="Arial"/>
        </w:rPr>
        <w:t xml:space="preserve"> người;</w:t>
      </w:r>
    </w:p>
    <w:p w:rsidR="00BE37A9" w:rsidRPr="00236E1D" w:rsidRDefault="00BE37A9" w:rsidP="00BE37A9">
      <w:pPr>
        <w:spacing w:before="60" w:after="60"/>
        <w:ind w:firstLine="720"/>
        <w:jc w:val="both"/>
        <w:rPr>
          <w:rFonts w:eastAsia="Arial"/>
        </w:rPr>
      </w:pPr>
      <w:r w:rsidRPr="00236E1D">
        <w:rPr>
          <w:rFonts w:eastAsia="Arial"/>
        </w:rPr>
        <w:t>- Khen thưởng các cấp: 04 người</w:t>
      </w:r>
    </w:p>
    <w:p w:rsidR="001B3BA8" w:rsidRPr="00236E1D" w:rsidRDefault="00BE37A9" w:rsidP="0095148E">
      <w:pPr>
        <w:tabs>
          <w:tab w:val="left" w:pos="709"/>
        </w:tabs>
        <w:spacing w:before="120" w:after="120"/>
        <w:ind w:firstLine="680"/>
        <w:jc w:val="both"/>
      </w:pPr>
      <w:r w:rsidRPr="00236E1D">
        <w:rPr>
          <w:lang w:val="pt-BR"/>
        </w:rPr>
        <w:t xml:space="preserve">- </w:t>
      </w:r>
      <w:r w:rsidR="0095148E" w:rsidRPr="00236E1D">
        <w:rPr>
          <w:lang w:val="vi-VN"/>
        </w:rPr>
        <w:t>Tổ chức các Hội thi, hoạt động trải nghiệm cho trẻ đảm bảo an toàn, phù hợp, hiệu quả</w:t>
      </w:r>
      <w:r w:rsidR="0095148E" w:rsidRPr="00236E1D">
        <w:t xml:space="preserve">. </w:t>
      </w:r>
    </w:p>
    <w:p w:rsidR="001B3BA8" w:rsidRPr="00236E1D" w:rsidRDefault="001B3BA8" w:rsidP="0095148E">
      <w:pPr>
        <w:tabs>
          <w:tab w:val="left" w:pos="709"/>
        </w:tabs>
        <w:spacing w:before="120" w:after="120"/>
        <w:ind w:firstLine="680"/>
        <w:jc w:val="both"/>
      </w:pPr>
      <w:r w:rsidRPr="00236E1D">
        <w:t xml:space="preserve">- </w:t>
      </w:r>
      <w:r w:rsidR="0095148E" w:rsidRPr="00236E1D">
        <w:t xml:space="preserve">Tổ chức </w:t>
      </w:r>
      <w:r w:rsidR="0095148E" w:rsidRPr="00236E1D">
        <w:rPr>
          <w:spacing w:val="-2"/>
          <w:lang w:val="vi-VN"/>
        </w:rPr>
        <w:t>Hội thi</w:t>
      </w:r>
      <w:r w:rsidR="0095148E" w:rsidRPr="00236E1D">
        <w:rPr>
          <w:lang w:val="vi-VN"/>
        </w:rPr>
        <w:t xml:space="preserve"> “Giáo viên dạy giỏi” kết hợp thi “Đồ dùng, đồ chơi tự làm”</w:t>
      </w:r>
      <w:r w:rsidR="0095148E" w:rsidRPr="00236E1D">
        <w:t xml:space="preserve">. Lựa chọn 2- 4 giáo viên xuất sắc tham dự hội thi </w:t>
      </w:r>
      <w:r w:rsidR="0095148E" w:rsidRPr="00236E1D">
        <w:rPr>
          <w:lang w:val="vi-VN"/>
        </w:rPr>
        <w:t>“Giáo viên dạy giỏi”</w:t>
      </w:r>
      <w:r w:rsidR="0095148E" w:rsidRPr="00236E1D">
        <w:t xml:space="preserve"> dành cho giáo viên khối 4 và 5 tuổi </w:t>
      </w:r>
      <w:r w:rsidR="0095148E" w:rsidRPr="00236E1D">
        <w:rPr>
          <w:lang w:val="vi-VN"/>
        </w:rPr>
        <w:t xml:space="preserve">cấp huyện. </w:t>
      </w:r>
    </w:p>
    <w:p w:rsidR="0095148E" w:rsidRPr="00236E1D" w:rsidRDefault="001B3BA8" w:rsidP="0095148E">
      <w:pPr>
        <w:tabs>
          <w:tab w:val="left" w:pos="709"/>
        </w:tabs>
        <w:spacing w:before="120" w:after="120"/>
        <w:ind w:firstLine="680"/>
        <w:jc w:val="both"/>
        <w:rPr>
          <w:lang w:val="vi-VN"/>
        </w:rPr>
      </w:pPr>
      <w:r w:rsidRPr="00236E1D">
        <w:t>- T</w:t>
      </w:r>
      <w:r w:rsidR="0095148E" w:rsidRPr="00236E1D">
        <w:rPr>
          <w:lang w:val="vi-VN"/>
        </w:rPr>
        <w:t>ổ chức các hoạt động nhằm phát hiện và bồi dưỡng năng khiếu của trẻ thông qua việc tích hợp với các hoạt động chuyên đề, lễ hội;</w:t>
      </w:r>
    </w:p>
    <w:p w:rsidR="00BE37A9" w:rsidRPr="00236E1D" w:rsidRDefault="00BE37A9" w:rsidP="00BE37A9">
      <w:pPr>
        <w:tabs>
          <w:tab w:val="left" w:pos="709"/>
        </w:tabs>
        <w:spacing w:before="60" w:after="60"/>
        <w:ind w:firstLine="680"/>
        <w:jc w:val="both"/>
      </w:pPr>
      <w:r w:rsidRPr="00236E1D">
        <w:t>- Phấn đấu có 29/3</w:t>
      </w:r>
      <w:r w:rsidR="004E5D3C">
        <w:t>4</w:t>
      </w:r>
      <w:r w:rsidRPr="00236E1D">
        <w:t xml:space="preserve"> giáo viên đạt giáo viên giỏi cấp trường.</w:t>
      </w:r>
    </w:p>
    <w:p w:rsidR="00BE37A9" w:rsidRDefault="00BE37A9" w:rsidP="00BE37A9">
      <w:pPr>
        <w:spacing w:before="120"/>
        <w:ind w:firstLine="720"/>
        <w:jc w:val="both"/>
        <w:rPr>
          <w:lang w:val="pt-BR"/>
        </w:rPr>
      </w:pPr>
      <w:r w:rsidRPr="00236E1D">
        <w:rPr>
          <w:lang w:val="pt-BR"/>
        </w:rPr>
        <w:t xml:space="preserve">- Phấn đấu có 02 </w:t>
      </w:r>
      <w:r w:rsidR="001B3BA8" w:rsidRPr="00236E1D">
        <w:rPr>
          <w:lang w:val="pt-BR"/>
        </w:rPr>
        <w:t xml:space="preserve">giáo viên </w:t>
      </w:r>
      <w:r w:rsidRPr="00236E1D">
        <w:rPr>
          <w:lang w:val="pt-BR"/>
        </w:rPr>
        <w:t xml:space="preserve">được công nhận danh hiệu " </w:t>
      </w:r>
      <w:r w:rsidR="001B3BA8" w:rsidRPr="00236E1D">
        <w:rPr>
          <w:lang w:val="pt-BR"/>
        </w:rPr>
        <w:t xml:space="preserve">Giáo viên </w:t>
      </w:r>
      <w:r w:rsidRPr="00236E1D">
        <w:rPr>
          <w:lang w:val="pt-BR"/>
        </w:rPr>
        <w:t xml:space="preserve">giỏi" cấp Huyện. </w:t>
      </w:r>
    </w:p>
    <w:p w:rsidR="001B18A9" w:rsidRPr="00604561" w:rsidRDefault="001B18A9" w:rsidP="00BE37A9">
      <w:pPr>
        <w:spacing w:before="120"/>
        <w:ind w:firstLine="720"/>
        <w:jc w:val="both"/>
        <w:rPr>
          <w:b/>
          <w:i/>
        </w:rPr>
      </w:pPr>
      <w:r w:rsidRPr="00604561">
        <w:rPr>
          <w:b/>
          <w:i/>
          <w:lang w:val="pt-BR"/>
        </w:rPr>
        <w:lastRenderedPageBreak/>
        <w:t>* Biện pháp;</w:t>
      </w:r>
    </w:p>
    <w:p w:rsidR="00604561" w:rsidRDefault="00604561" w:rsidP="000F3990">
      <w:pPr>
        <w:spacing w:before="120" w:after="120"/>
        <w:ind w:firstLine="680"/>
        <w:jc w:val="both"/>
      </w:pPr>
      <w:r w:rsidRPr="00604561">
        <w:rPr>
          <w:b/>
          <w:bCs/>
          <w:color w:val="000000"/>
        </w:rPr>
        <w:t xml:space="preserve">- </w:t>
      </w:r>
      <w:r w:rsidRPr="00604561">
        <w:rPr>
          <w:bCs/>
          <w:color w:val="000000"/>
        </w:rPr>
        <w:t>Kết hợp với Công đoàn</w:t>
      </w:r>
      <w:r>
        <w:rPr>
          <w:b/>
          <w:bCs/>
          <w:color w:val="000000"/>
        </w:rPr>
        <w:t xml:space="preserve"> </w:t>
      </w:r>
      <w:r>
        <w:rPr>
          <w:color w:val="000000"/>
        </w:rPr>
        <w:t>x</w:t>
      </w:r>
      <w:r w:rsidRPr="00604561">
        <w:rPr>
          <w:color w:val="000000"/>
        </w:rPr>
        <w:t>ây dựng các tiêu chí đánh giá thi đua phù hợp với</w:t>
      </w:r>
      <w:r>
        <w:rPr>
          <w:color w:val="000000"/>
        </w:rPr>
        <w:t xml:space="preserve"> đặc điểm tình hình nhà trường</w:t>
      </w:r>
      <w:r w:rsidRPr="00604561">
        <w:rPr>
          <w:color w:val="000000"/>
        </w:rPr>
        <w:t xml:space="preserve">; </w:t>
      </w:r>
      <w:r w:rsidR="002828F4">
        <w:rPr>
          <w:color w:val="000000"/>
        </w:rPr>
        <w:t xml:space="preserve">Xây dựng Bộ quy tắc ứng xử trong trường học; </w:t>
      </w:r>
      <w:r w:rsidRPr="00604561">
        <w:rPr>
          <w:color w:val="000000"/>
        </w:rPr>
        <w:t>Tiếp tục đẩy mạnh phong trào thi đua, đổi mới công tác thi đua, chống bệnh</w:t>
      </w:r>
      <w:r>
        <w:rPr>
          <w:color w:val="000000"/>
        </w:rPr>
        <w:t xml:space="preserve"> </w:t>
      </w:r>
      <w:r w:rsidRPr="00604561">
        <w:rPr>
          <w:color w:val="000000"/>
        </w:rPr>
        <w:t>thành tích, thực chất trong đánh giá, đề ra các đợt thi đua, tiêu chí thực hiện phong trào</w:t>
      </w:r>
      <w:r>
        <w:rPr>
          <w:color w:val="000000"/>
        </w:rPr>
        <w:t xml:space="preserve"> </w:t>
      </w:r>
      <w:r w:rsidRPr="00604561">
        <w:rPr>
          <w:color w:val="000000"/>
        </w:rPr>
        <w:t>thi đua, nội dung thi đua, hình thức khen thưởng phù hợp nhằm khích lệ phong trào thi</w:t>
      </w:r>
      <w:r>
        <w:rPr>
          <w:color w:val="000000"/>
        </w:rPr>
        <w:t xml:space="preserve"> </w:t>
      </w:r>
      <w:r w:rsidRPr="00604561">
        <w:rPr>
          <w:color w:val="000000"/>
        </w:rPr>
        <w:t>đua của các thành viên trong nhà trường.</w:t>
      </w:r>
    </w:p>
    <w:p w:rsidR="00BE37A9" w:rsidRDefault="00604561" w:rsidP="000F3990">
      <w:pPr>
        <w:spacing w:before="120" w:after="120"/>
        <w:ind w:firstLine="680"/>
        <w:jc w:val="both"/>
        <w:rPr>
          <w:color w:val="000000"/>
        </w:rPr>
      </w:pPr>
      <w:r>
        <w:rPr>
          <w:color w:val="000000"/>
        </w:rPr>
        <w:t xml:space="preserve">- Khuyến khích cán bộ, giáo viên </w:t>
      </w:r>
      <w:r w:rsidRPr="00604561">
        <w:rPr>
          <w:color w:val="000000"/>
        </w:rPr>
        <w:t xml:space="preserve"> đăng ký các danh hiệu thi đua ngay từ đầu năm học;</w:t>
      </w:r>
      <w:r w:rsidR="00077DD4">
        <w:rPr>
          <w:color w:val="000000"/>
        </w:rPr>
        <w:t xml:space="preserve"> </w:t>
      </w:r>
      <w:r w:rsidRPr="00604561">
        <w:rPr>
          <w:color w:val="000000"/>
        </w:rPr>
        <w:t xml:space="preserve">tiến hành rà soát, </w:t>
      </w:r>
      <w:r w:rsidR="00077DD4">
        <w:rPr>
          <w:color w:val="000000"/>
        </w:rPr>
        <w:t xml:space="preserve"> </w:t>
      </w:r>
      <w:r w:rsidRPr="00604561">
        <w:rPr>
          <w:color w:val="000000"/>
        </w:rPr>
        <w:t>xét chọn tôn vinh các cá nhân tiêu biểu, những tập thể có thành tích</w:t>
      </w:r>
      <w:r w:rsidR="00077DD4">
        <w:rPr>
          <w:color w:val="000000"/>
        </w:rPr>
        <w:t xml:space="preserve"> </w:t>
      </w:r>
      <w:r w:rsidRPr="00604561">
        <w:rPr>
          <w:color w:val="000000"/>
        </w:rPr>
        <w:t>xuất sắc đề xuất các cấp khen thưởng, động viên kịp thời; đảm bảo tính chính xác,</w:t>
      </w:r>
      <w:r w:rsidR="00077DD4">
        <w:rPr>
          <w:color w:val="000000"/>
        </w:rPr>
        <w:t xml:space="preserve"> </w:t>
      </w:r>
      <w:r w:rsidRPr="00604561">
        <w:rPr>
          <w:color w:val="000000"/>
        </w:rPr>
        <w:t>công bằng trong đánh giá khen thưởng.</w:t>
      </w:r>
    </w:p>
    <w:p w:rsidR="007D57AC" w:rsidRDefault="007D57AC" w:rsidP="000F3990">
      <w:pPr>
        <w:spacing w:before="120" w:after="120"/>
        <w:ind w:firstLine="680"/>
        <w:jc w:val="both"/>
        <w:rPr>
          <w:b/>
          <w:bCs/>
          <w:color w:val="000000"/>
        </w:rPr>
      </w:pPr>
      <w:r>
        <w:rPr>
          <w:b/>
          <w:bCs/>
          <w:color w:val="000000"/>
        </w:rPr>
        <w:t xml:space="preserve">8.4. </w:t>
      </w:r>
      <w:r w:rsidRPr="007D57AC">
        <w:rPr>
          <w:b/>
          <w:bCs/>
          <w:color w:val="000000"/>
        </w:rPr>
        <w:t>Công tác tham mưu phối kết hợp</w:t>
      </w:r>
    </w:p>
    <w:p w:rsidR="00E975FD" w:rsidRDefault="007D57AC" w:rsidP="000F3990">
      <w:pPr>
        <w:spacing w:before="120" w:after="120"/>
        <w:ind w:firstLine="680"/>
        <w:jc w:val="both"/>
        <w:rPr>
          <w:color w:val="000000"/>
        </w:rPr>
      </w:pPr>
      <w:r w:rsidRPr="007D57AC">
        <w:rPr>
          <w:color w:val="000000"/>
        </w:rPr>
        <w:t xml:space="preserve">- Tích cực tham mưu với </w:t>
      </w:r>
      <w:r>
        <w:rPr>
          <w:color w:val="000000"/>
        </w:rPr>
        <w:t xml:space="preserve">Phòng GD&amp;ĐT, </w:t>
      </w:r>
      <w:r w:rsidR="00E975FD">
        <w:rPr>
          <w:color w:val="000000"/>
        </w:rPr>
        <w:t xml:space="preserve">các cấp, ngành có liên quan </w:t>
      </w:r>
      <w:r w:rsidRPr="007D57AC">
        <w:rPr>
          <w:color w:val="000000"/>
        </w:rPr>
        <w:t xml:space="preserve">tạo điều kiện sắp xếp đủ giáo viên, </w:t>
      </w:r>
      <w:r>
        <w:rPr>
          <w:color w:val="000000"/>
        </w:rPr>
        <w:t xml:space="preserve">tuyển dụng 100% giáo viên vào biên chế. </w:t>
      </w:r>
    </w:p>
    <w:p w:rsidR="00E975FD" w:rsidRDefault="007D57AC" w:rsidP="000F3990">
      <w:pPr>
        <w:spacing w:before="120" w:after="120"/>
        <w:ind w:firstLine="680"/>
        <w:jc w:val="both"/>
        <w:rPr>
          <w:color w:val="000000"/>
        </w:rPr>
      </w:pPr>
      <w:r w:rsidRPr="007D57AC">
        <w:rPr>
          <w:color w:val="000000"/>
        </w:rPr>
        <w:t xml:space="preserve">- Phối </w:t>
      </w:r>
      <w:r w:rsidR="00E975FD">
        <w:rPr>
          <w:color w:val="000000"/>
        </w:rPr>
        <w:t>hợp chặt chẽ với UBND xã, Hội phụ nữ, lãnh đạo các thôn</w:t>
      </w:r>
      <w:r w:rsidRPr="007D57AC">
        <w:rPr>
          <w:color w:val="000000"/>
        </w:rPr>
        <w:t xml:space="preserve"> để quản lý tốt công tác nhóm</w:t>
      </w:r>
      <w:r w:rsidR="00E975FD">
        <w:rPr>
          <w:color w:val="000000"/>
        </w:rPr>
        <w:t xml:space="preserve"> lớp ĐLTT trên địa bàn</w:t>
      </w:r>
      <w:r w:rsidRPr="007D57AC">
        <w:rPr>
          <w:color w:val="000000"/>
        </w:rPr>
        <w:t xml:space="preserve">; Phối hợp với </w:t>
      </w:r>
      <w:r w:rsidR="00E975FD">
        <w:rPr>
          <w:color w:val="000000"/>
        </w:rPr>
        <w:t xml:space="preserve">trạm </w:t>
      </w:r>
      <w:r w:rsidR="00491900">
        <w:rPr>
          <w:color w:val="000000"/>
        </w:rPr>
        <w:t xml:space="preserve">Y tế </w:t>
      </w:r>
      <w:r w:rsidRPr="007D57AC">
        <w:rPr>
          <w:color w:val="000000"/>
        </w:rPr>
        <w:t>để thực hiện thành công chiến dịch tiêm chủng mở</w:t>
      </w:r>
      <w:r w:rsidR="00491900">
        <w:rPr>
          <w:color w:val="000000"/>
        </w:rPr>
        <w:t xml:space="preserve"> rộng và thực hiện chương trình </w:t>
      </w:r>
      <w:r w:rsidRPr="007D57AC">
        <w:rPr>
          <w:color w:val="000000"/>
        </w:rPr>
        <w:t>phòng chống SDD trong cộng đồng, phòng chống dịch bệnh</w:t>
      </w:r>
      <w:r w:rsidR="00E975FD">
        <w:rPr>
          <w:color w:val="000000"/>
        </w:rPr>
        <w:t xml:space="preserve">,  khám sức khoẻ cho </w:t>
      </w:r>
      <w:r w:rsidRPr="007D57AC">
        <w:rPr>
          <w:color w:val="000000"/>
        </w:rPr>
        <w:t>học sinh đầu năm học theo dõi chỉ số khối cơ thể</w:t>
      </w:r>
      <w:r w:rsidR="00E975FD">
        <w:rPr>
          <w:color w:val="000000"/>
        </w:rPr>
        <w:t xml:space="preserve"> </w:t>
      </w:r>
      <w:r w:rsidRPr="007D57AC">
        <w:rPr>
          <w:color w:val="000000"/>
        </w:rPr>
        <w:t>(BMI)</w:t>
      </w:r>
    </w:p>
    <w:p w:rsidR="007D45F7" w:rsidRDefault="007D57AC" w:rsidP="000F3990">
      <w:pPr>
        <w:spacing w:before="120" w:after="120"/>
        <w:ind w:firstLine="680"/>
        <w:jc w:val="both"/>
        <w:rPr>
          <w:color w:val="000000"/>
        </w:rPr>
      </w:pPr>
      <w:r w:rsidRPr="007D57AC">
        <w:rPr>
          <w:b/>
          <w:bCs/>
          <w:color w:val="000000"/>
        </w:rPr>
        <w:t xml:space="preserve">- </w:t>
      </w:r>
      <w:r w:rsidRPr="007D57AC">
        <w:rPr>
          <w:color w:val="000000"/>
        </w:rPr>
        <w:t xml:space="preserve">Phối hợp với </w:t>
      </w:r>
      <w:r w:rsidR="007D45F7">
        <w:rPr>
          <w:color w:val="000000"/>
        </w:rPr>
        <w:t xml:space="preserve">Ban </w:t>
      </w:r>
      <w:r w:rsidRPr="007D57AC">
        <w:rPr>
          <w:color w:val="000000"/>
        </w:rPr>
        <w:t xml:space="preserve">Dân số- KHHGĐ </w:t>
      </w:r>
      <w:r w:rsidR="007D45F7">
        <w:rPr>
          <w:color w:val="000000"/>
        </w:rPr>
        <w:t>của xã tuyên truyền vận động gia đình cán bộ, giáo viên và toàn thể nhân dân thực hiện tốt chính sách dân số KHHGĐ.</w:t>
      </w:r>
    </w:p>
    <w:p w:rsidR="007D45F7" w:rsidRDefault="007D45F7" w:rsidP="000F3990">
      <w:pPr>
        <w:spacing w:before="120" w:after="120"/>
        <w:ind w:firstLine="680"/>
        <w:jc w:val="both"/>
        <w:rPr>
          <w:b/>
          <w:bCs/>
          <w:color w:val="000000"/>
        </w:rPr>
      </w:pPr>
      <w:r>
        <w:rPr>
          <w:b/>
          <w:bCs/>
          <w:color w:val="000000"/>
        </w:rPr>
        <w:t>8.5. Chế độ thông</w:t>
      </w:r>
      <w:r w:rsidR="007D57AC" w:rsidRPr="007D57AC">
        <w:rPr>
          <w:b/>
          <w:bCs/>
          <w:color w:val="000000"/>
        </w:rPr>
        <w:t xml:space="preserve"> tin báo cáo</w:t>
      </w:r>
      <w:r w:rsidR="0067741A">
        <w:rPr>
          <w:b/>
          <w:bCs/>
          <w:color w:val="000000"/>
        </w:rPr>
        <w:t>:</w:t>
      </w:r>
    </w:p>
    <w:p w:rsidR="007D57AC" w:rsidRPr="000D0327" w:rsidRDefault="007D57AC" w:rsidP="000F3990">
      <w:pPr>
        <w:spacing w:before="120" w:after="120"/>
        <w:ind w:firstLine="680"/>
        <w:jc w:val="both"/>
        <w:rPr>
          <w:b/>
          <w:bCs/>
          <w:i/>
        </w:rPr>
      </w:pPr>
      <w:r w:rsidRPr="007D57AC">
        <w:rPr>
          <w:color w:val="000000"/>
        </w:rPr>
        <w:t xml:space="preserve">- Chỉ đạo các </w:t>
      </w:r>
      <w:r w:rsidR="0067741A">
        <w:rPr>
          <w:color w:val="000000"/>
        </w:rPr>
        <w:t>đồng chí trong Ban giám hiệu, nhân viên kế toán, văn thư thường xuyên cập nhật gmail ít nhất 3 lần/ ngày. T</w:t>
      </w:r>
      <w:r w:rsidRPr="007D57AC">
        <w:rPr>
          <w:color w:val="000000"/>
        </w:rPr>
        <w:t>hực hiện nghiêm túc các quy định về thông tin, báo cáo,</w:t>
      </w:r>
      <w:r w:rsidR="0067741A">
        <w:rPr>
          <w:color w:val="000000"/>
        </w:rPr>
        <w:t xml:space="preserve"> </w:t>
      </w:r>
      <w:r w:rsidRPr="007D57AC">
        <w:rPr>
          <w:color w:val="000000"/>
        </w:rPr>
        <w:t>đảm bảo chế độ thông tin bá</w:t>
      </w:r>
      <w:r w:rsidR="0067741A">
        <w:rPr>
          <w:color w:val="000000"/>
        </w:rPr>
        <w:t xml:space="preserve">o cáo đầy đủ, đúng hạn và chính </w:t>
      </w:r>
      <w:r w:rsidRPr="007D57AC">
        <w:rPr>
          <w:color w:val="000000"/>
        </w:rPr>
        <w:t>xác theo định kỳ hoặc khi</w:t>
      </w:r>
      <w:r w:rsidR="0067741A">
        <w:rPr>
          <w:color w:val="000000"/>
        </w:rPr>
        <w:t xml:space="preserve"> </w:t>
      </w:r>
      <w:r w:rsidRPr="007D57AC">
        <w:rPr>
          <w:color w:val="000000"/>
        </w:rPr>
        <w:t>có vụ việc đột xuất</w:t>
      </w:r>
      <w:r w:rsidR="0067741A">
        <w:rPr>
          <w:color w:val="000000"/>
        </w:rPr>
        <w:t xml:space="preserve">. Khuyến khích mở rộng ứng dụng </w:t>
      </w:r>
      <w:r w:rsidRPr="007D57AC">
        <w:rPr>
          <w:color w:val="000000"/>
        </w:rPr>
        <w:t>CNTT, khai thác thông tin mạng</w:t>
      </w:r>
      <w:r w:rsidR="0067741A">
        <w:rPr>
          <w:color w:val="000000"/>
        </w:rPr>
        <w:t xml:space="preserve"> </w:t>
      </w:r>
      <w:r w:rsidRPr="007D57AC">
        <w:rPr>
          <w:color w:val="000000"/>
        </w:rPr>
        <w:t>giáo dục, hệ thốn</w:t>
      </w:r>
      <w:r w:rsidR="0067741A">
        <w:rPr>
          <w:color w:val="000000"/>
        </w:rPr>
        <w:t xml:space="preserve">g hộp thư điện tử Gmail để trao </w:t>
      </w:r>
      <w:r w:rsidRPr="007D57AC">
        <w:rPr>
          <w:color w:val="000000"/>
        </w:rPr>
        <w:t>đổi văn bản hành chính điện tử, ứng</w:t>
      </w:r>
      <w:r w:rsidR="0067741A">
        <w:rPr>
          <w:color w:val="000000"/>
        </w:rPr>
        <w:t xml:space="preserve"> </w:t>
      </w:r>
      <w:r w:rsidRPr="007D57AC">
        <w:rPr>
          <w:color w:val="000000"/>
        </w:rPr>
        <w:t>dụng CNTT vào quản lý văn bản, quản lý hành chính trong</w:t>
      </w:r>
      <w:r w:rsidR="0067741A">
        <w:rPr>
          <w:color w:val="000000"/>
        </w:rPr>
        <w:t xml:space="preserve"> nhà trường</w:t>
      </w:r>
      <w:r w:rsidRPr="007D57AC">
        <w:rPr>
          <w:color w:val="000000"/>
        </w:rPr>
        <w:t>.</w:t>
      </w:r>
    </w:p>
    <w:p w:rsidR="00BA6875" w:rsidRPr="00BA6875" w:rsidRDefault="0067741A" w:rsidP="00BA6875">
      <w:pPr>
        <w:tabs>
          <w:tab w:val="left" w:pos="709"/>
        </w:tabs>
        <w:spacing w:before="120" w:after="120"/>
        <w:ind w:firstLine="680"/>
        <w:jc w:val="both"/>
        <w:rPr>
          <w:b/>
          <w:bCs/>
        </w:rPr>
      </w:pPr>
      <w:r>
        <w:rPr>
          <w:b/>
          <w:spacing w:val="-4"/>
        </w:rPr>
        <w:t>9</w:t>
      </w:r>
      <w:r w:rsidR="00111181" w:rsidRPr="00490AC1">
        <w:rPr>
          <w:b/>
          <w:spacing w:val="-4"/>
          <w:lang w:val="vi-VN"/>
        </w:rPr>
        <w:t>.</w:t>
      </w:r>
      <w:r w:rsidR="00111181" w:rsidRPr="00490AC1">
        <w:rPr>
          <w:spacing w:val="-4"/>
          <w:lang w:val="vi-VN"/>
        </w:rPr>
        <w:t xml:space="preserve"> T</w:t>
      </w:r>
      <w:r w:rsidR="00111181" w:rsidRPr="00490AC1">
        <w:rPr>
          <w:b/>
          <w:lang w:val="vi-VN"/>
        </w:rPr>
        <w:t xml:space="preserve">hực hiện tốt công tác xã hội hóa và hội nhập quốc tế </w:t>
      </w:r>
      <w:r w:rsidR="00111181" w:rsidRPr="00490AC1">
        <w:rPr>
          <w:b/>
          <w:bCs/>
          <w:lang w:val="vi-VN"/>
        </w:rPr>
        <w:t>về GDMN</w:t>
      </w:r>
    </w:p>
    <w:p w:rsidR="00111181" w:rsidRPr="00490AC1" w:rsidRDefault="00051DCD" w:rsidP="00111181">
      <w:pPr>
        <w:tabs>
          <w:tab w:val="left" w:pos="709"/>
        </w:tabs>
        <w:spacing w:before="60" w:after="60"/>
        <w:ind w:firstLine="680"/>
        <w:jc w:val="both"/>
        <w:rPr>
          <w:lang w:val="vi-VN"/>
        </w:rPr>
      </w:pPr>
      <w:r>
        <w:t xml:space="preserve">- </w:t>
      </w:r>
      <w:r w:rsidR="00111181" w:rsidRPr="00490AC1">
        <w:rPr>
          <w:lang w:val="vi-VN"/>
        </w:rPr>
        <w:t>Thực hiện Nghị định 86/2018/NĐ-CP ngày 6/6/2018 quy định về hợp tác, đầu tư nước ngoài trong lĩnh vực giáo dục;</w:t>
      </w:r>
    </w:p>
    <w:p w:rsidR="00111181" w:rsidRDefault="00051DCD" w:rsidP="00111181">
      <w:pPr>
        <w:tabs>
          <w:tab w:val="left" w:pos="709"/>
        </w:tabs>
        <w:spacing w:before="60" w:after="60"/>
        <w:ind w:firstLine="680"/>
        <w:jc w:val="both"/>
      </w:pPr>
      <w:r>
        <w:t xml:space="preserve">- </w:t>
      </w:r>
      <w:r w:rsidR="00111181" w:rsidRPr="00D55472">
        <w:rPr>
          <w:lang w:val="vi-VN"/>
        </w:rPr>
        <w:t>Tích cực nghiên cứu, học hỏi, áp dụng mô hình, phương pháp giáo dục tiên tiến của các nước trong khu vực và thế giới vào GDMN</w:t>
      </w:r>
      <w:r w:rsidR="00111181">
        <w:t xml:space="preserve"> của trường</w:t>
      </w:r>
      <w:r w:rsidR="00111181" w:rsidRPr="00D55472">
        <w:rPr>
          <w:lang w:val="vi-VN"/>
        </w:rPr>
        <w:t xml:space="preserve">; Đẩy mạnh hợp tác, chia sẻ kinh nghiệm hoạt động chăm sóc, giáo dục trẻ mầm non giữa </w:t>
      </w:r>
      <w:r w:rsidR="00111181">
        <w:t xml:space="preserve">nhà trường </w:t>
      </w:r>
      <w:r w:rsidR="00111181" w:rsidRPr="00D55472">
        <w:rPr>
          <w:lang w:val="vi-VN"/>
        </w:rPr>
        <w:t xml:space="preserve">với các tổ chức quốc tế. </w:t>
      </w:r>
    </w:p>
    <w:p w:rsidR="00BA6875" w:rsidRDefault="00BA6875" w:rsidP="00111181">
      <w:pPr>
        <w:tabs>
          <w:tab w:val="left" w:pos="709"/>
        </w:tabs>
        <w:spacing w:before="60" w:after="60"/>
        <w:ind w:firstLine="680"/>
        <w:jc w:val="both"/>
        <w:rPr>
          <w:color w:val="000000"/>
        </w:rPr>
      </w:pPr>
      <w:r w:rsidRPr="00BA6875">
        <w:rPr>
          <w:b/>
          <w:bCs/>
          <w:color w:val="000000"/>
        </w:rPr>
        <w:t xml:space="preserve">- </w:t>
      </w:r>
      <w:r w:rsidRPr="00BA6875">
        <w:rPr>
          <w:color w:val="000000"/>
        </w:rPr>
        <w:t>Thực hiện hiệu quả “ Kế hoạch phát triển giáo dục mầm non đến năm 2020”</w:t>
      </w:r>
      <w:r w:rsidRPr="00BA6875">
        <w:rPr>
          <w:color w:val="000000"/>
        </w:rPr>
        <w:br/>
        <w:t>đẩy mạnh công tác xã hội hóa trong GDMN, tăng cường mở rộng, phát triển quan hệ</w:t>
      </w:r>
      <w:r>
        <w:rPr>
          <w:color w:val="000000"/>
        </w:rPr>
        <w:t xml:space="preserve"> </w:t>
      </w:r>
      <w:r w:rsidRPr="00BA6875">
        <w:rPr>
          <w:color w:val="000000"/>
        </w:rPr>
        <w:t>hợp tác với các tổ chức giáo dục quốc tế, các cơ sở giáo dục nước ngoài.</w:t>
      </w:r>
    </w:p>
    <w:p w:rsidR="00BA6875" w:rsidRDefault="00BA6875" w:rsidP="00111181">
      <w:pPr>
        <w:tabs>
          <w:tab w:val="left" w:pos="709"/>
        </w:tabs>
        <w:spacing w:before="60" w:after="60"/>
        <w:ind w:firstLine="680"/>
        <w:jc w:val="both"/>
        <w:rPr>
          <w:color w:val="000000"/>
        </w:rPr>
      </w:pPr>
      <w:r w:rsidRPr="00BA6875">
        <w:rPr>
          <w:b/>
          <w:bCs/>
          <w:color w:val="000000"/>
        </w:rPr>
        <w:t xml:space="preserve">- </w:t>
      </w:r>
      <w:r>
        <w:rPr>
          <w:color w:val="000000"/>
        </w:rPr>
        <w:t>Xây dựng  mô hình trường c</w:t>
      </w:r>
      <w:r w:rsidRPr="00BA6875">
        <w:rPr>
          <w:color w:val="000000"/>
        </w:rPr>
        <w:t>hất lượng cao ứng dụng CNTT trong hoạt</w:t>
      </w:r>
      <w:r>
        <w:rPr>
          <w:color w:val="000000"/>
        </w:rPr>
        <w:t xml:space="preserve"> </w:t>
      </w:r>
      <w:r w:rsidRPr="00BA6875">
        <w:rPr>
          <w:color w:val="000000"/>
        </w:rPr>
        <w:t>động dạy và học bổ sung các nội dung hình thức phù hợp của các chương trình giáo</w:t>
      </w:r>
      <w:r w:rsidRPr="00BA6875">
        <w:rPr>
          <w:color w:val="000000"/>
        </w:rPr>
        <w:br/>
      </w:r>
      <w:r w:rsidRPr="00BA6875">
        <w:rPr>
          <w:color w:val="000000"/>
        </w:rPr>
        <w:lastRenderedPageBreak/>
        <w:t>dục tiên tiến, hội nhập quốc tế trong chương trình giáo dục mầm non của Bộ giáo dục</w:t>
      </w:r>
      <w:r>
        <w:rPr>
          <w:color w:val="000000"/>
        </w:rPr>
        <w:t xml:space="preserve"> </w:t>
      </w:r>
      <w:r w:rsidRPr="00BA6875">
        <w:rPr>
          <w:color w:val="000000"/>
        </w:rPr>
        <w:t>và đào tạo; phương pháp giáo dục Montessori, Steam, Stem, mô hình không gian sáng</w:t>
      </w:r>
      <w:r>
        <w:rPr>
          <w:color w:val="000000"/>
        </w:rPr>
        <w:t xml:space="preserve"> </w:t>
      </w:r>
      <w:r w:rsidRPr="00BA6875">
        <w:rPr>
          <w:color w:val="000000"/>
        </w:rPr>
        <w:t>tạo trong trường mầm non</w:t>
      </w:r>
    </w:p>
    <w:p w:rsidR="00BA6875" w:rsidRPr="00BA6875" w:rsidRDefault="00BA6875" w:rsidP="00111181">
      <w:pPr>
        <w:tabs>
          <w:tab w:val="left" w:pos="709"/>
        </w:tabs>
        <w:spacing w:before="60" w:after="60"/>
        <w:ind w:firstLine="680"/>
        <w:jc w:val="both"/>
      </w:pPr>
      <w:r w:rsidRPr="00BA6875">
        <w:rPr>
          <w:b/>
          <w:bCs/>
          <w:color w:val="000000"/>
        </w:rPr>
        <w:t xml:space="preserve">- </w:t>
      </w:r>
      <w:r w:rsidRPr="00BA6875">
        <w:rPr>
          <w:color w:val="000000"/>
        </w:rPr>
        <w:t>Tuyên truyền phổ biến và hướng dẫn thực hiện chính sách về giáo dục trẻ</w:t>
      </w:r>
      <w:r w:rsidRPr="00BA6875">
        <w:rPr>
          <w:color w:val="000000"/>
        </w:rPr>
        <w:br/>
        <w:t>khuyết tật, phối hợp để phát hiện sớm, can thiệp sớm cho trẻ, quan tâm giáo dục hòa</w:t>
      </w:r>
      <w:r w:rsidRPr="00BA6875">
        <w:rPr>
          <w:color w:val="000000"/>
        </w:rPr>
        <w:br/>
        <w:t>nhập cho trẻ khuyết tật.</w:t>
      </w:r>
    </w:p>
    <w:p w:rsidR="00111181" w:rsidRPr="00C908A8" w:rsidRDefault="003A6378" w:rsidP="00111181">
      <w:pPr>
        <w:tabs>
          <w:tab w:val="left" w:pos="709"/>
        </w:tabs>
        <w:spacing w:before="120" w:after="120"/>
        <w:ind w:firstLine="680"/>
        <w:jc w:val="both"/>
        <w:rPr>
          <w:b/>
          <w:bCs/>
          <w:lang w:val="vi-VN"/>
        </w:rPr>
      </w:pPr>
      <w:r>
        <w:rPr>
          <w:b/>
          <w:bCs/>
        </w:rPr>
        <w:t>10</w:t>
      </w:r>
      <w:r w:rsidR="00111181" w:rsidRPr="00C908A8">
        <w:rPr>
          <w:b/>
          <w:bCs/>
          <w:lang w:val="vi-VN"/>
        </w:rPr>
        <w:t>. Đẩy mạnh công tác tuyên truyền về GDMN</w:t>
      </w:r>
    </w:p>
    <w:p w:rsidR="00111181" w:rsidRPr="00C866A2" w:rsidRDefault="00051DCD" w:rsidP="00111181">
      <w:pPr>
        <w:tabs>
          <w:tab w:val="left" w:pos="709"/>
        </w:tabs>
        <w:spacing w:before="60" w:after="60"/>
        <w:ind w:firstLine="680"/>
        <w:jc w:val="both"/>
        <w:rPr>
          <w:lang w:val="vi-VN"/>
        </w:rPr>
      </w:pPr>
      <w:r>
        <w:t xml:space="preserve">- </w:t>
      </w:r>
      <w:r w:rsidR="00111181" w:rsidRPr="00C866A2">
        <w:rPr>
          <w:lang w:val="vi-VN"/>
        </w:rPr>
        <w:t xml:space="preserve">Đẩy mạnh hoạt động tuyên truyền, quán triệt sâu sắc các chủ trương, chính sách của Đảng, Nhà nước, Chính phủ, các Bộ, ngành và của tỉnh về đổi mới và phát triển GDMN. Tăng cường công tác phổ biến và hướng dẫn các </w:t>
      </w:r>
      <w:r w:rsidR="00111181">
        <w:t xml:space="preserve">cán bộ, giáo viên </w:t>
      </w:r>
      <w:r w:rsidR="00111181" w:rsidRPr="00C866A2">
        <w:rPr>
          <w:lang w:val="vi-VN"/>
        </w:rPr>
        <w:t xml:space="preserve">thực hiện nghiêm túc các văn bản quy phạm pháp luật về GDMN; </w:t>
      </w:r>
    </w:p>
    <w:p w:rsidR="00111181" w:rsidRDefault="00051DCD" w:rsidP="00111181">
      <w:pPr>
        <w:tabs>
          <w:tab w:val="left" w:pos="709"/>
        </w:tabs>
        <w:spacing w:before="60" w:after="60"/>
        <w:ind w:firstLine="680"/>
        <w:jc w:val="both"/>
        <w:rPr>
          <w:sz w:val="27"/>
          <w:szCs w:val="27"/>
        </w:rPr>
      </w:pPr>
      <w:r>
        <w:rPr>
          <w:sz w:val="27"/>
          <w:szCs w:val="27"/>
        </w:rPr>
        <w:t xml:space="preserve">- </w:t>
      </w:r>
      <w:r w:rsidR="00111181" w:rsidRPr="00D34EEA">
        <w:rPr>
          <w:sz w:val="27"/>
          <w:szCs w:val="27"/>
          <w:lang w:val="vi-VN"/>
        </w:rPr>
        <w:t xml:space="preserve">Xây dựng kế hoạch thực hiện công tác tuyên truyền theo tháng, theo các chủ đề, chuyên mục trong năm học. Phối hợp với Đài Phát thanh, Truyền hình tỉnh, Báo Hải Dương và Đài Truyền thanh cấp huyện, cấp xã tăng cường thông tin, truyền thông về GDMN. Tích cực, chủ động truyền thông các hoạt động của </w:t>
      </w:r>
      <w:r w:rsidR="00111181" w:rsidRPr="00D34EEA">
        <w:rPr>
          <w:sz w:val="27"/>
          <w:szCs w:val="27"/>
        </w:rPr>
        <w:t>trường</w:t>
      </w:r>
      <w:r w:rsidR="00111181" w:rsidRPr="00D34EEA">
        <w:rPr>
          <w:sz w:val="27"/>
          <w:szCs w:val="27"/>
          <w:lang w:val="vi-VN"/>
        </w:rPr>
        <w:t>, biểu dương những tấm gương nhà giáo điển hình tiên tiến, phổ biến sáng kiến, gương người tốt việc tốt, phổ biến kiến thức chăm sóc, giáo dục trẻ mầm non theo khoa học và đăng tải đầy đủ, kịp thời các văn bản chỉ đạo của bậc học trên Website của</w:t>
      </w:r>
      <w:r w:rsidR="00111181" w:rsidRPr="00D34EEA">
        <w:rPr>
          <w:sz w:val="27"/>
          <w:szCs w:val="27"/>
        </w:rPr>
        <w:t xml:space="preserve"> trường</w:t>
      </w:r>
      <w:r w:rsidR="00111181" w:rsidRPr="00D34EEA">
        <w:rPr>
          <w:sz w:val="27"/>
          <w:szCs w:val="27"/>
          <w:lang w:val="vi-VN"/>
        </w:rPr>
        <w:t xml:space="preserve">; </w:t>
      </w:r>
    </w:p>
    <w:p w:rsidR="00E164A5" w:rsidRPr="00E164A5" w:rsidRDefault="00E164A5" w:rsidP="00E164A5">
      <w:pPr>
        <w:pStyle w:val="NormalWeb"/>
        <w:shd w:val="clear" w:color="auto" w:fill="FFFFFF"/>
        <w:spacing w:before="0" w:beforeAutospacing="0" w:after="0" w:afterAutospacing="0" w:line="252" w:lineRule="atLeast"/>
        <w:ind w:firstLine="680"/>
        <w:jc w:val="both"/>
        <w:textAlignment w:val="baseline"/>
        <w:rPr>
          <w:i/>
          <w:color w:val="000000"/>
          <w:sz w:val="28"/>
          <w:szCs w:val="28"/>
        </w:rPr>
      </w:pPr>
      <w:r w:rsidRPr="00E164A5">
        <w:rPr>
          <w:rStyle w:val="Strong"/>
          <w:i/>
          <w:color w:val="000000"/>
          <w:sz w:val="28"/>
          <w:szCs w:val="28"/>
          <w:bdr w:val="none" w:sz="0" w:space="0" w:color="auto" w:frame="1"/>
        </w:rPr>
        <w:t>10.1. Hình thức tuyên truyền</w:t>
      </w:r>
    </w:p>
    <w:p w:rsidR="00E164A5" w:rsidRPr="00E164A5" w:rsidRDefault="00E164A5" w:rsidP="00E164A5">
      <w:pPr>
        <w:pStyle w:val="NormalWeb"/>
        <w:shd w:val="clear" w:color="auto" w:fill="FFFFFF"/>
        <w:spacing w:before="0" w:beforeAutospacing="0" w:after="0" w:afterAutospacing="0" w:line="252" w:lineRule="atLeast"/>
        <w:ind w:firstLine="680"/>
        <w:jc w:val="both"/>
        <w:textAlignment w:val="baseline"/>
        <w:rPr>
          <w:color w:val="000000"/>
          <w:sz w:val="28"/>
          <w:szCs w:val="28"/>
        </w:rPr>
      </w:pPr>
      <w:r>
        <w:rPr>
          <w:color w:val="000000"/>
          <w:sz w:val="28"/>
          <w:szCs w:val="28"/>
        </w:rPr>
        <w:t xml:space="preserve">- </w:t>
      </w:r>
      <w:r w:rsidRPr="00E164A5">
        <w:rPr>
          <w:color w:val="000000"/>
          <w:sz w:val="28"/>
          <w:szCs w:val="28"/>
        </w:rPr>
        <w:t> Tổ chức sinh hoạt chuyên đề mời phụ huynh đến dự.</w:t>
      </w:r>
    </w:p>
    <w:p w:rsidR="00E164A5" w:rsidRPr="00E164A5" w:rsidRDefault="00E164A5" w:rsidP="00E164A5">
      <w:pPr>
        <w:pStyle w:val="NormalWeb"/>
        <w:shd w:val="clear" w:color="auto" w:fill="FFFFFF"/>
        <w:spacing w:before="0" w:beforeAutospacing="0" w:after="0" w:afterAutospacing="0" w:line="252" w:lineRule="atLeast"/>
        <w:jc w:val="both"/>
        <w:textAlignment w:val="baseline"/>
        <w:rPr>
          <w:color w:val="000000"/>
          <w:sz w:val="28"/>
          <w:szCs w:val="28"/>
        </w:rPr>
      </w:pPr>
      <w:r w:rsidRPr="00E164A5">
        <w:rPr>
          <w:color w:val="000000"/>
          <w:sz w:val="28"/>
          <w:szCs w:val="28"/>
        </w:rPr>
        <w:t> </w:t>
      </w:r>
      <w:r>
        <w:rPr>
          <w:color w:val="000000"/>
          <w:sz w:val="28"/>
          <w:szCs w:val="28"/>
        </w:rPr>
        <w:tab/>
        <w:t>- Xây dựng g</w:t>
      </w:r>
      <w:r w:rsidRPr="00E164A5">
        <w:rPr>
          <w:color w:val="000000"/>
          <w:sz w:val="28"/>
          <w:szCs w:val="28"/>
        </w:rPr>
        <w:t>óc cha mẹ cần biết: các tranh ảnh, ấn phẩm về các hoạt động học tập</w:t>
      </w:r>
      <w:r w:rsidR="00486177">
        <w:rPr>
          <w:color w:val="000000"/>
          <w:sz w:val="28"/>
          <w:szCs w:val="28"/>
        </w:rPr>
        <w:t>, vui chơi, chế độ ăn, ngủ và sức khỏe</w:t>
      </w:r>
      <w:r w:rsidRPr="00E164A5">
        <w:rPr>
          <w:color w:val="000000"/>
          <w:sz w:val="28"/>
          <w:szCs w:val="28"/>
        </w:rPr>
        <w:t xml:space="preserve"> của trẻ.</w:t>
      </w:r>
    </w:p>
    <w:p w:rsidR="00E164A5" w:rsidRPr="00E164A5" w:rsidRDefault="00E164A5" w:rsidP="00E164A5">
      <w:pPr>
        <w:pStyle w:val="NormalWeb"/>
        <w:shd w:val="clear" w:color="auto" w:fill="FFFFFF"/>
        <w:spacing w:before="0" w:beforeAutospacing="0" w:after="0" w:afterAutospacing="0" w:line="252" w:lineRule="atLeast"/>
        <w:jc w:val="both"/>
        <w:textAlignment w:val="baseline"/>
        <w:rPr>
          <w:color w:val="000000"/>
          <w:sz w:val="28"/>
          <w:szCs w:val="28"/>
        </w:rPr>
      </w:pPr>
      <w:r w:rsidRPr="00E164A5">
        <w:rPr>
          <w:color w:val="000000"/>
          <w:sz w:val="28"/>
          <w:szCs w:val="28"/>
        </w:rPr>
        <w:t> </w:t>
      </w:r>
      <w:r w:rsidR="00394B16">
        <w:rPr>
          <w:color w:val="000000"/>
          <w:sz w:val="28"/>
          <w:szCs w:val="28"/>
        </w:rPr>
        <w:tab/>
        <w:t xml:space="preserve">- </w:t>
      </w:r>
      <w:r w:rsidRPr="00E164A5">
        <w:rPr>
          <w:color w:val="000000"/>
          <w:sz w:val="28"/>
          <w:szCs w:val="28"/>
        </w:rPr>
        <w:t>Tuyên truyền bằng cách viết bài tại bảng tuyên truyền chung của nhà trường,</w:t>
      </w:r>
      <w:r w:rsidR="00394B16">
        <w:rPr>
          <w:color w:val="000000"/>
          <w:sz w:val="28"/>
          <w:szCs w:val="28"/>
        </w:rPr>
        <w:t xml:space="preserve"> tuyên truyền trên đài truyền thanh xã</w:t>
      </w:r>
      <w:r w:rsidRPr="00E164A5">
        <w:rPr>
          <w:color w:val="000000"/>
          <w:sz w:val="28"/>
          <w:szCs w:val="28"/>
        </w:rPr>
        <w:t>.</w:t>
      </w:r>
    </w:p>
    <w:p w:rsidR="00E164A5" w:rsidRPr="00E164A5" w:rsidRDefault="00E164A5" w:rsidP="00E164A5">
      <w:pPr>
        <w:pStyle w:val="NormalWeb"/>
        <w:shd w:val="clear" w:color="auto" w:fill="FFFFFF"/>
        <w:spacing w:before="0" w:beforeAutospacing="0" w:after="0" w:afterAutospacing="0" w:line="252" w:lineRule="atLeast"/>
        <w:jc w:val="both"/>
        <w:textAlignment w:val="baseline"/>
        <w:rPr>
          <w:color w:val="000000"/>
          <w:sz w:val="28"/>
          <w:szCs w:val="28"/>
        </w:rPr>
      </w:pPr>
      <w:r w:rsidRPr="00E164A5">
        <w:rPr>
          <w:color w:val="000000"/>
          <w:sz w:val="28"/>
          <w:szCs w:val="28"/>
        </w:rPr>
        <w:t> </w:t>
      </w:r>
      <w:r w:rsidR="00394B16">
        <w:rPr>
          <w:color w:val="000000"/>
          <w:sz w:val="28"/>
          <w:szCs w:val="28"/>
        </w:rPr>
        <w:tab/>
        <w:t xml:space="preserve">- </w:t>
      </w:r>
      <w:r w:rsidRPr="00E164A5">
        <w:rPr>
          <w:color w:val="000000"/>
          <w:sz w:val="28"/>
          <w:szCs w:val="28"/>
        </w:rPr>
        <w:t>Tuyên truyền qua hội nghị phụ huynh học sinh, sơ kết, tổng kết, hội thi.</w:t>
      </w:r>
    </w:p>
    <w:p w:rsidR="00E164A5" w:rsidRPr="00E164A5" w:rsidRDefault="00E164A5" w:rsidP="00E164A5">
      <w:pPr>
        <w:pStyle w:val="NormalWeb"/>
        <w:shd w:val="clear" w:color="auto" w:fill="FFFFFF"/>
        <w:spacing w:before="0" w:beforeAutospacing="0" w:after="0" w:afterAutospacing="0" w:line="252" w:lineRule="atLeast"/>
        <w:jc w:val="both"/>
        <w:textAlignment w:val="baseline"/>
        <w:rPr>
          <w:color w:val="000000"/>
          <w:sz w:val="28"/>
          <w:szCs w:val="28"/>
        </w:rPr>
      </w:pPr>
      <w:r w:rsidRPr="00E164A5">
        <w:rPr>
          <w:color w:val="000000"/>
          <w:sz w:val="28"/>
          <w:szCs w:val="28"/>
        </w:rPr>
        <w:t> </w:t>
      </w:r>
      <w:r w:rsidR="00394B16">
        <w:rPr>
          <w:color w:val="000000"/>
          <w:sz w:val="28"/>
          <w:szCs w:val="28"/>
        </w:rPr>
        <w:tab/>
        <w:t>- Tuyên truyền ít nhất 02 lần/</w:t>
      </w:r>
      <w:r w:rsidRPr="00E164A5">
        <w:rPr>
          <w:color w:val="000000"/>
          <w:sz w:val="28"/>
          <w:szCs w:val="28"/>
        </w:rPr>
        <w:t xml:space="preserve"> năm</w:t>
      </w:r>
      <w:r w:rsidR="00394B16">
        <w:rPr>
          <w:color w:val="000000"/>
          <w:sz w:val="28"/>
          <w:szCs w:val="28"/>
        </w:rPr>
        <w:t xml:space="preserve"> trên đài truyền thanh xã, có ít nhất 2 bài tuyên truyền gửi về Phòng GD&amp;ĐT</w:t>
      </w:r>
      <w:r w:rsidRPr="00E164A5">
        <w:rPr>
          <w:color w:val="000000"/>
          <w:sz w:val="28"/>
          <w:szCs w:val="28"/>
        </w:rPr>
        <w:t>, ngoài ra còn có các đợt tuyên truyền đột xuất vào các mùa dịch bệnh</w:t>
      </w:r>
      <w:r w:rsidR="00F71C4C">
        <w:rPr>
          <w:color w:val="000000"/>
          <w:sz w:val="28"/>
          <w:szCs w:val="28"/>
        </w:rPr>
        <w:t>, tuyển sinh đầu năm..</w:t>
      </w:r>
      <w:r w:rsidRPr="00E164A5">
        <w:rPr>
          <w:color w:val="000000"/>
          <w:sz w:val="28"/>
          <w:szCs w:val="28"/>
        </w:rPr>
        <w:t>.</w:t>
      </w:r>
    </w:p>
    <w:p w:rsidR="00E164A5" w:rsidRPr="00733398" w:rsidRDefault="00E164A5" w:rsidP="00733398">
      <w:pPr>
        <w:pStyle w:val="NormalWeb"/>
        <w:shd w:val="clear" w:color="auto" w:fill="FFFFFF"/>
        <w:spacing w:before="0" w:beforeAutospacing="0" w:after="0" w:afterAutospacing="0" w:line="252" w:lineRule="atLeast"/>
        <w:ind w:firstLine="720"/>
        <w:jc w:val="both"/>
        <w:textAlignment w:val="baseline"/>
        <w:rPr>
          <w:b/>
          <w:i/>
          <w:color w:val="000000"/>
          <w:sz w:val="28"/>
          <w:szCs w:val="28"/>
        </w:rPr>
      </w:pPr>
      <w:r w:rsidRPr="00E164A5">
        <w:rPr>
          <w:color w:val="000000"/>
          <w:sz w:val="28"/>
          <w:szCs w:val="28"/>
        </w:rPr>
        <w:t> </w:t>
      </w:r>
      <w:r w:rsidR="00733398" w:rsidRPr="00733398">
        <w:rPr>
          <w:b/>
          <w:i/>
          <w:color w:val="000000"/>
          <w:sz w:val="28"/>
          <w:szCs w:val="28"/>
        </w:rPr>
        <w:t>10.2</w:t>
      </w:r>
      <w:r w:rsidRPr="00733398">
        <w:rPr>
          <w:rStyle w:val="Strong"/>
          <w:b w:val="0"/>
          <w:i/>
          <w:color w:val="000000"/>
          <w:sz w:val="28"/>
          <w:szCs w:val="28"/>
          <w:bdr w:val="none" w:sz="0" w:space="0" w:color="auto" w:frame="1"/>
        </w:rPr>
        <w:t>. Nôi dung tuyên truyền</w:t>
      </w:r>
    </w:p>
    <w:p w:rsidR="00E164A5" w:rsidRDefault="00733398" w:rsidP="00733398">
      <w:pPr>
        <w:pStyle w:val="NormalWeb"/>
        <w:shd w:val="clear" w:color="auto" w:fill="FFFFFF"/>
        <w:spacing w:before="0" w:beforeAutospacing="0" w:after="0" w:afterAutospacing="0" w:line="252" w:lineRule="atLeast"/>
        <w:ind w:firstLine="720"/>
        <w:jc w:val="both"/>
        <w:textAlignment w:val="baseline"/>
        <w:rPr>
          <w:color w:val="000000"/>
          <w:sz w:val="28"/>
          <w:szCs w:val="28"/>
        </w:rPr>
      </w:pPr>
      <w:r>
        <w:rPr>
          <w:color w:val="000000"/>
          <w:sz w:val="28"/>
          <w:szCs w:val="28"/>
        </w:rPr>
        <w:t xml:space="preserve">- </w:t>
      </w:r>
      <w:r w:rsidR="00E164A5" w:rsidRPr="00E164A5">
        <w:rPr>
          <w:color w:val="000000"/>
          <w:sz w:val="28"/>
          <w:szCs w:val="28"/>
        </w:rPr>
        <w:t xml:space="preserve"> Tuyên truyền về ngành học, về nội dung, phương pháp, chương trình </w:t>
      </w:r>
      <w:r>
        <w:rPr>
          <w:color w:val="000000"/>
          <w:sz w:val="28"/>
          <w:szCs w:val="28"/>
        </w:rPr>
        <w:t>GDMN</w:t>
      </w:r>
      <w:r w:rsidR="00E164A5" w:rsidRPr="00E164A5">
        <w:rPr>
          <w:color w:val="000000"/>
          <w:sz w:val="28"/>
          <w:szCs w:val="28"/>
        </w:rPr>
        <w:t>.</w:t>
      </w:r>
    </w:p>
    <w:p w:rsidR="00681A0B" w:rsidRPr="00E164A5" w:rsidRDefault="00A50C14" w:rsidP="00733398">
      <w:pPr>
        <w:pStyle w:val="NormalWeb"/>
        <w:shd w:val="clear" w:color="auto" w:fill="FFFFFF"/>
        <w:spacing w:before="0" w:beforeAutospacing="0" w:after="0" w:afterAutospacing="0" w:line="252" w:lineRule="atLeast"/>
        <w:ind w:firstLine="720"/>
        <w:jc w:val="both"/>
        <w:textAlignment w:val="baseline"/>
        <w:rPr>
          <w:color w:val="000000"/>
          <w:sz w:val="28"/>
          <w:szCs w:val="28"/>
        </w:rPr>
      </w:pPr>
      <w:r>
        <w:rPr>
          <w:color w:val="000000"/>
          <w:sz w:val="28"/>
          <w:szCs w:val="28"/>
        </w:rPr>
        <w:t>- T</w:t>
      </w:r>
      <w:r w:rsidR="00681A0B">
        <w:rPr>
          <w:color w:val="000000"/>
          <w:sz w:val="28"/>
          <w:szCs w:val="28"/>
        </w:rPr>
        <w:t>uyên truyền về Bộ quy tắc ứng xử trong trường mầm non.</w:t>
      </w:r>
    </w:p>
    <w:p w:rsidR="00E164A5" w:rsidRPr="00E164A5" w:rsidRDefault="00E164A5" w:rsidP="00E164A5">
      <w:pPr>
        <w:pStyle w:val="NormalWeb"/>
        <w:shd w:val="clear" w:color="auto" w:fill="FFFFFF"/>
        <w:spacing w:before="0" w:beforeAutospacing="0" w:after="0" w:afterAutospacing="0" w:line="252" w:lineRule="atLeast"/>
        <w:jc w:val="both"/>
        <w:textAlignment w:val="baseline"/>
        <w:rPr>
          <w:color w:val="000000"/>
          <w:sz w:val="28"/>
          <w:szCs w:val="28"/>
        </w:rPr>
      </w:pPr>
      <w:r w:rsidRPr="00E164A5">
        <w:rPr>
          <w:color w:val="000000"/>
          <w:sz w:val="28"/>
          <w:szCs w:val="28"/>
        </w:rPr>
        <w:t> </w:t>
      </w:r>
      <w:r w:rsidR="00733398">
        <w:rPr>
          <w:color w:val="000000"/>
          <w:sz w:val="28"/>
          <w:szCs w:val="28"/>
        </w:rPr>
        <w:tab/>
        <w:t xml:space="preserve">- </w:t>
      </w:r>
      <w:r w:rsidRPr="00E164A5">
        <w:rPr>
          <w:color w:val="000000"/>
          <w:sz w:val="28"/>
          <w:szCs w:val="28"/>
        </w:rPr>
        <w:t xml:space="preserve">Tuyên truyền các văn bản quy phạm pháp luật về giáo dục mầm non; đặc biệt các văn bản mới ban hành trong năm </w:t>
      </w:r>
      <w:r w:rsidR="00733398">
        <w:rPr>
          <w:color w:val="000000"/>
          <w:sz w:val="28"/>
          <w:szCs w:val="28"/>
        </w:rPr>
        <w:t>2018- 2019.</w:t>
      </w:r>
    </w:p>
    <w:p w:rsidR="00E164A5" w:rsidRPr="00E164A5" w:rsidRDefault="00E164A5" w:rsidP="00E164A5">
      <w:pPr>
        <w:pStyle w:val="NormalWeb"/>
        <w:shd w:val="clear" w:color="auto" w:fill="FFFFFF"/>
        <w:spacing w:before="0" w:beforeAutospacing="0" w:after="0" w:afterAutospacing="0" w:line="252" w:lineRule="atLeast"/>
        <w:jc w:val="both"/>
        <w:textAlignment w:val="baseline"/>
        <w:rPr>
          <w:color w:val="000000"/>
          <w:sz w:val="28"/>
          <w:szCs w:val="28"/>
        </w:rPr>
      </w:pPr>
      <w:r w:rsidRPr="00E164A5">
        <w:rPr>
          <w:color w:val="000000"/>
          <w:sz w:val="28"/>
          <w:szCs w:val="28"/>
        </w:rPr>
        <w:t> </w:t>
      </w:r>
      <w:r w:rsidR="00733398">
        <w:rPr>
          <w:color w:val="000000"/>
          <w:sz w:val="28"/>
          <w:szCs w:val="28"/>
        </w:rPr>
        <w:tab/>
        <w:t xml:space="preserve">- </w:t>
      </w:r>
      <w:r w:rsidRPr="00E164A5">
        <w:rPr>
          <w:color w:val="000000"/>
          <w:sz w:val="28"/>
          <w:szCs w:val="28"/>
        </w:rPr>
        <w:t>Tuyên truyền về các chiến dịch</w:t>
      </w:r>
      <w:r w:rsidR="00733398">
        <w:rPr>
          <w:color w:val="000000"/>
          <w:sz w:val="28"/>
          <w:szCs w:val="28"/>
        </w:rPr>
        <w:t xml:space="preserve"> phòng dịch</w:t>
      </w:r>
      <w:r w:rsidRPr="00E164A5">
        <w:rPr>
          <w:color w:val="000000"/>
          <w:sz w:val="28"/>
          <w:szCs w:val="28"/>
        </w:rPr>
        <w:t>.</w:t>
      </w:r>
    </w:p>
    <w:p w:rsidR="00E164A5" w:rsidRPr="00AB4EF9" w:rsidRDefault="00733398" w:rsidP="00733398">
      <w:pPr>
        <w:pStyle w:val="NormalWeb"/>
        <w:shd w:val="clear" w:color="auto" w:fill="FFFFFF"/>
        <w:spacing w:before="0" w:beforeAutospacing="0" w:after="0" w:afterAutospacing="0" w:line="252" w:lineRule="atLeast"/>
        <w:ind w:firstLine="720"/>
        <w:jc w:val="both"/>
        <w:textAlignment w:val="baseline"/>
        <w:rPr>
          <w:color w:val="000000"/>
          <w:sz w:val="26"/>
          <w:szCs w:val="26"/>
        </w:rPr>
      </w:pPr>
      <w:r w:rsidRPr="00AB4EF9">
        <w:rPr>
          <w:color w:val="000000"/>
          <w:sz w:val="26"/>
          <w:szCs w:val="26"/>
        </w:rPr>
        <w:t xml:space="preserve">- </w:t>
      </w:r>
      <w:r w:rsidR="00E164A5" w:rsidRPr="00AB4EF9">
        <w:rPr>
          <w:color w:val="000000"/>
          <w:sz w:val="26"/>
          <w:szCs w:val="26"/>
        </w:rPr>
        <w:t> Tuyên t</w:t>
      </w:r>
      <w:r w:rsidRPr="00AB4EF9">
        <w:rPr>
          <w:color w:val="000000"/>
          <w:sz w:val="26"/>
          <w:szCs w:val="26"/>
        </w:rPr>
        <w:t xml:space="preserve">ruyền về kiến thức nuôi dạy con </w:t>
      </w:r>
      <w:r w:rsidR="00E164A5" w:rsidRPr="00AB4EF9">
        <w:rPr>
          <w:color w:val="000000"/>
          <w:sz w:val="26"/>
          <w:szCs w:val="26"/>
        </w:rPr>
        <w:t>khoa học, phòng chống SDD và béo phì.</w:t>
      </w:r>
    </w:p>
    <w:p w:rsidR="00E164A5" w:rsidRPr="00733398" w:rsidRDefault="00E164A5" w:rsidP="00733398">
      <w:pPr>
        <w:pStyle w:val="NormalWeb"/>
        <w:shd w:val="clear" w:color="auto" w:fill="FFFFFF"/>
        <w:spacing w:before="0" w:beforeAutospacing="0" w:after="0" w:afterAutospacing="0" w:line="252" w:lineRule="atLeast"/>
        <w:jc w:val="both"/>
        <w:textAlignment w:val="baseline"/>
        <w:rPr>
          <w:color w:val="000000"/>
          <w:sz w:val="28"/>
          <w:szCs w:val="28"/>
        </w:rPr>
      </w:pPr>
      <w:r w:rsidRPr="00E164A5">
        <w:rPr>
          <w:color w:val="000000"/>
          <w:sz w:val="28"/>
          <w:szCs w:val="28"/>
        </w:rPr>
        <w:t> </w:t>
      </w:r>
      <w:r w:rsidR="00733398">
        <w:rPr>
          <w:color w:val="000000"/>
          <w:sz w:val="28"/>
          <w:szCs w:val="28"/>
        </w:rPr>
        <w:tab/>
        <w:t xml:space="preserve">- </w:t>
      </w:r>
      <w:r w:rsidRPr="00E164A5">
        <w:rPr>
          <w:color w:val="000000"/>
          <w:sz w:val="28"/>
          <w:szCs w:val="28"/>
        </w:rPr>
        <w:t>Tuyên truyền về các biện pháp phòng một số bệnh thường gặp ở trẻ và biệ</w:t>
      </w:r>
      <w:r w:rsidR="00733398">
        <w:rPr>
          <w:color w:val="000000"/>
          <w:sz w:val="28"/>
          <w:szCs w:val="28"/>
        </w:rPr>
        <w:t>n pháp chống dịch bệnh lây lan.</w:t>
      </w:r>
    </w:p>
    <w:p w:rsidR="00111181" w:rsidRPr="00C866A2" w:rsidRDefault="00733398" w:rsidP="00111181">
      <w:pPr>
        <w:tabs>
          <w:tab w:val="left" w:pos="709"/>
        </w:tabs>
        <w:spacing w:before="60" w:after="60"/>
        <w:ind w:firstLine="680"/>
        <w:jc w:val="both"/>
        <w:rPr>
          <w:b/>
          <w:lang w:val="vi-VN"/>
        </w:rPr>
      </w:pPr>
      <w:r>
        <w:rPr>
          <w:b/>
          <w:lang w:val="vi-VN"/>
        </w:rPr>
        <w:t>1</w:t>
      </w:r>
      <w:r>
        <w:rPr>
          <w:b/>
        </w:rPr>
        <w:t>1</w:t>
      </w:r>
      <w:r w:rsidR="00111181" w:rsidRPr="00C866A2">
        <w:rPr>
          <w:b/>
          <w:lang w:val="vi-VN"/>
        </w:rPr>
        <w:t>. Kế hoạch, thời gian năm học</w:t>
      </w:r>
    </w:p>
    <w:p w:rsidR="00111181" w:rsidRPr="00C866A2" w:rsidRDefault="00733398" w:rsidP="00111181">
      <w:pPr>
        <w:overflowPunct w:val="0"/>
        <w:autoSpaceDE w:val="0"/>
        <w:autoSpaceDN w:val="0"/>
        <w:adjustRightInd w:val="0"/>
        <w:spacing w:before="120"/>
        <w:ind w:firstLine="720"/>
        <w:jc w:val="both"/>
        <w:textAlignment w:val="baseline"/>
        <w:rPr>
          <w:lang w:val="vi-VN"/>
        </w:rPr>
      </w:pPr>
      <w:r>
        <w:rPr>
          <w:lang w:val="vi-VN"/>
        </w:rPr>
        <w:t xml:space="preserve">- Ngày tựu trường: </w:t>
      </w:r>
      <w:r>
        <w:t>19</w:t>
      </w:r>
      <w:r>
        <w:rPr>
          <w:lang w:val="vi-VN"/>
        </w:rPr>
        <w:t xml:space="preserve"> tháng 8 năm 201</w:t>
      </w:r>
      <w:r>
        <w:t>9</w:t>
      </w:r>
      <w:r w:rsidR="00111181" w:rsidRPr="00C866A2">
        <w:rPr>
          <w:lang w:val="vi-VN"/>
        </w:rPr>
        <w:t xml:space="preserve">. </w:t>
      </w:r>
    </w:p>
    <w:p w:rsidR="00111181" w:rsidRPr="00C866A2" w:rsidRDefault="00111181" w:rsidP="00111181">
      <w:pPr>
        <w:overflowPunct w:val="0"/>
        <w:autoSpaceDE w:val="0"/>
        <w:autoSpaceDN w:val="0"/>
        <w:adjustRightInd w:val="0"/>
        <w:spacing w:before="120"/>
        <w:ind w:firstLine="720"/>
        <w:jc w:val="both"/>
        <w:textAlignment w:val="baseline"/>
        <w:rPr>
          <w:lang w:val="vi-VN"/>
        </w:rPr>
      </w:pPr>
      <w:r w:rsidRPr="00C866A2">
        <w:rPr>
          <w:lang w:val="vi-VN"/>
        </w:rPr>
        <w:t>- Ngày khai gi</w:t>
      </w:r>
      <w:r w:rsidR="00733398">
        <w:rPr>
          <w:lang w:val="vi-VN"/>
        </w:rPr>
        <w:t>ảng năm học: 05 tháng 9 năm 201</w:t>
      </w:r>
      <w:r w:rsidR="00733398">
        <w:t>9</w:t>
      </w:r>
      <w:r w:rsidRPr="00C866A2">
        <w:rPr>
          <w:lang w:val="vi-VN"/>
        </w:rPr>
        <w:t>.</w:t>
      </w:r>
    </w:p>
    <w:p w:rsidR="00111181" w:rsidRPr="00C866A2" w:rsidRDefault="00111181" w:rsidP="00111181">
      <w:pPr>
        <w:overflowPunct w:val="0"/>
        <w:autoSpaceDE w:val="0"/>
        <w:autoSpaceDN w:val="0"/>
        <w:adjustRightInd w:val="0"/>
        <w:spacing w:before="120"/>
        <w:ind w:firstLine="720"/>
        <w:jc w:val="both"/>
        <w:textAlignment w:val="baseline"/>
        <w:rPr>
          <w:lang w:val="vi-VN"/>
        </w:rPr>
      </w:pPr>
      <w:r w:rsidRPr="00C866A2">
        <w:rPr>
          <w:lang w:val="vi-VN"/>
        </w:rPr>
        <w:t xml:space="preserve">- Có 35 tuần thực học </w:t>
      </w:r>
    </w:p>
    <w:p w:rsidR="00111181" w:rsidRPr="00C866A2" w:rsidRDefault="00733398" w:rsidP="00111181">
      <w:pPr>
        <w:overflowPunct w:val="0"/>
        <w:autoSpaceDE w:val="0"/>
        <w:autoSpaceDN w:val="0"/>
        <w:adjustRightInd w:val="0"/>
        <w:spacing w:before="120"/>
        <w:ind w:firstLine="720"/>
        <w:jc w:val="both"/>
        <w:textAlignment w:val="baseline"/>
        <w:rPr>
          <w:lang w:val="vi-VN"/>
        </w:rPr>
      </w:pPr>
      <w:r>
        <w:rPr>
          <w:lang w:val="vi-VN"/>
        </w:rPr>
        <w:t xml:space="preserve">+ Học kỳ I: 18 tuần (từ ngày </w:t>
      </w:r>
      <w:r w:rsidR="00111181" w:rsidRPr="00C866A2">
        <w:rPr>
          <w:lang w:val="vi-VN"/>
        </w:rPr>
        <w:t>0</w:t>
      </w:r>
      <w:r>
        <w:t>5</w:t>
      </w:r>
      <w:r w:rsidR="00111181" w:rsidRPr="00C866A2">
        <w:rPr>
          <w:lang w:val="vi-VN"/>
        </w:rPr>
        <w:t>/9/201</w:t>
      </w:r>
      <w:r>
        <w:t>9</w:t>
      </w:r>
      <w:r>
        <w:rPr>
          <w:lang w:val="vi-VN"/>
        </w:rPr>
        <w:t xml:space="preserve">, kết thúc ngày </w:t>
      </w:r>
      <w:r w:rsidR="00111181" w:rsidRPr="00AF7AC3">
        <w:rPr>
          <w:lang w:val="vi-VN"/>
        </w:rPr>
        <w:t>0</w:t>
      </w:r>
      <w:r>
        <w:t>9</w:t>
      </w:r>
      <w:r w:rsidR="00111181" w:rsidRPr="00C866A2">
        <w:rPr>
          <w:lang w:val="vi-VN"/>
        </w:rPr>
        <w:t>/01/20</w:t>
      </w:r>
      <w:r>
        <w:t>20</w:t>
      </w:r>
      <w:r w:rsidR="00111181" w:rsidRPr="00C866A2">
        <w:rPr>
          <w:lang w:val="vi-VN"/>
        </w:rPr>
        <w:t>).</w:t>
      </w:r>
    </w:p>
    <w:p w:rsidR="00111181" w:rsidRPr="00C866A2" w:rsidRDefault="00111181" w:rsidP="00111181">
      <w:pPr>
        <w:overflowPunct w:val="0"/>
        <w:autoSpaceDE w:val="0"/>
        <w:autoSpaceDN w:val="0"/>
        <w:adjustRightInd w:val="0"/>
        <w:spacing w:before="120"/>
        <w:ind w:firstLine="720"/>
        <w:jc w:val="both"/>
        <w:textAlignment w:val="baseline"/>
        <w:rPr>
          <w:lang w:val="vi-VN"/>
        </w:rPr>
      </w:pPr>
      <w:r w:rsidRPr="00C866A2">
        <w:rPr>
          <w:lang w:val="vi-VN"/>
        </w:rPr>
        <w:lastRenderedPageBreak/>
        <w:t>+ Nghỉ giữa hai học kỳ: ngày 1</w:t>
      </w:r>
      <w:r w:rsidR="00733398">
        <w:t>0</w:t>
      </w:r>
      <w:r w:rsidRPr="00C866A2">
        <w:rPr>
          <w:lang w:val="vi-VN"/>
        </w:rPr>
        <w:t>/01/20</w:t>
      </w:r>
      <w:r w:rsidR="00733398">
        <w:t>20</w:t>
      </w:r>
      <w:r w:rsidRPr="00C866A2">
        <w:rPr>
          <w:lang w:val="vi-VN"/>
        </w:rPr>
        <w:t xml:space="preserve">. </w:t>
      </w:r>
    </w:p>
    <w:p w:rsidR="00111181" w:rsidRPr="00C866A2" w:rsidRDefault="00111181" w:rsidP="00111181">
      <w:pPr>
        <w:overflowPunct w:val="0"/>
        <w:autoSpaceDE w:val="0"/>
        <w:autoSpaceDN w:val="0"/>
        <w:adjustRightInd w:val="0"/>
        <w:spacing w:before="120"/>
        <w:ind w:firstLine="720"/>
        <w:jc w:val="both"/>
        <w:textAlignment w:val="baseline"/>
        <w:rPr>
          <w:lang w:val="vi-VN"/>
        </w:rPr>
      </w:pPr>
      <w:r w:rsidRPr="00C866A2">
        <w:rPr>
          <w:lang w:val="vi-VN"/>
        </w:rPr>
        <w:t>+ Học kỳ II: 17 tuần (từ ngày 1</w:t>
      </w:r>
      <w:r w:rsidR="00733398">
        <w:t>3</w:t>
      </w:r>
      <w:r w:rsidR="00733398">
        <w:rPr>
          <w:lang w:val="vi-VN"/>
        </w:rPr>
        <w:t>/01/20</w:t>
      </w:r>
      <w:r w:rsidR="00733398">
        <w:t>20</w:t>
      </w:r>
      <w:r w:rsidRPr="00C866A2">
        <w:rPr>
          <w:lang w:val="vi-VN"/>
        </w:rPr>
        <w:t>, kết thúc ngày 2</w:t>
      </w:r>
      <w:r w:rsidR="00733398">
        <w:t>2</w:t>
      </w:r>
      <w:r w:rsidR="00733398">
        <w:rPr>
          <w:lang w:val="vi-VN"/>
        </w:rPr>
        <w:t>/5/20</w:t>
      </w:r>
      <w:r w:rsidR="00733398">
        <w:t>20</w:t>
      </w:r>
      <w:r w:rsidRPr="00C866A2">
        <w:rPr>
          <w:lang w:val="vi-VN"/>
        </w:rPr>
        <w:t xml:space="preserve">). </w:t>
      </w:r>
    </w:p>
    <w:p w:rsidR="00111181" w:rsidRPr="00C866A2" w:rsidRDefault="00111181" w:rsidP="00111181">
      <w:pPr>
        <w:overflowPunct w:val="0"/>
        <w:autoSpaceDE w:val="0"/>
        <w:autoSpaceDN w:val="0"/>
        <w:adjustRightInd w:val="0"/>
        <w:spacing w:before="120"/>
        <w:ind w:left="720"/>
        <w:jc w:val="both"/>
        <w:textAlignment w:val="baseline"/>
        <w:rPr>
          <w:lang w:val="vi-VN"/>
        </w:rPr>
      </w:pPr>
      <w:r w:rsidRPr="00C866A2">
        <w:rPr>
          <w:lang w:val="vi-VN"/>
        </w:rPr>
        <w:t>-</w:t>
      </w:r>
      <w:r w:rsidR="00733398">
        <w:rPr>
          <w:lang w:val="vi-VN"/>
        </w:rPr>
        <w:t xml:space="preserve"> Kết thúc năm học: ngày 31/5/20</w:t>
      </w:r>
      <w:r w:rsidR="00733398">
        <w:t>20</w:t>
      </w:r>
      <w:r w:rsidRPr="00C866A2">
        <w:rPr>
          <w:lang w:val="vi-VN"/>
        </w:rPr>
        <w:t>.</w:t>
      </w:r>
    </w:p>
    <w:p w:rsidR="00111181" w:rsidRDefault="00DF5162" w:rsidP="00111181">
      <w:pPr>
        <w:spacing w:before="120"/>
        <w:ind w:firstLine="720"/>
        <w:jc w:val="center"/>
        <w:rPr>
          <w:b/>
          <w:bCs/>
        </w:rPr>
      </w:pPr>
      <w:r>
        <w:rPr>
          <w:b/>
          <w:bCs/>
        </w:rPr>
        <w:t>PHẦN III</w:t>
      </w:r>
      <w:r w:rsidR="00111181" w:rsidRPr="00E16A42">
        <w:rPr>
          <w:b/>
          <w:bCs/>
        </w:rPr>
        <w:t>. TỔ CHỨC THỰC HIỆN</w:t>
      </w:r>
    </w:p>
    <w:p w:rsidR="00111181" w:rsidRDefault="00111181" w:rsidP="00111181">
      <w:pPr>
        <w:pStyle w:val="BodyText2"/>
        <w:numPr>
          <w:ilvl w:val="0"/>
          <w:numId w:val="1"/>
        </w:numPr>
        <w:spacing w:line="330" w:lineRule="exact"/>
        <w:rPr>
          <w:b/>
        </w:rPr>
      </w:pPr>
      <w:r>
        <w:rPr>
          <w:b/>
        </w:rPr>
        <w:t xml:space="preserve">Lãnh đạo nhà trường: </w:t>
      </w:r>
    </w:p>
    <w:p w:rsidR="00111181" w:rsidRDefault="00111181" w:rsidP="00111181">
      <w:pPr>
        <w:pStyle w:val="BodyText2"/>
        <w:spacing w:line="330" w:lineRule="exact"/>
        <w:ind w:firstLine="720"/>
      </w:pPr>
      <w:r>
        <w:t>Triển khai kế hoạch tới toàn thể cán bộ, giáo viên, nhân viên trong nhà trường; hướng dẫn các tổ chuyên môn, cá nhân giáo viên xây dựng kế hoạch thực hiện các nhiệm vụ trong năm học.</w:t>
      </w:r>
    </w:p>
    <w:p w:rsidR="00111181" w:rsidRDefault="00111181" w:rsidP="00111181">
      <w:pPr>
        <w:pStyle w:val="BodyText2"/>
        <w:spacing w:line="330" w:lineRule="exact"/>
        <w:ind w:firstLine="720"/>
      </w:pPr>
      <w:r>
        <w:t>Thường xuyên kiểm tra, đôn đốc thực hiện mục tiêu kế hoạch đề ra.</w:t>
      </w:r>
    </w:p>
    <w:p w:rsidR="00111181" w:rsidRDefault="00111181" w:rsidP="00111181">
      <w:pPr>
        <w:pStyle w:val="BodyText2"/>
        <w:spacing w:line="330" w:lineRule="exact"/>
        <w:ind w:firstLine="720"/>
      </w:pPr>
      <w:r>
        <w:t>Tổ chức sơ kết, tổng kết đánh giá kết quả thực hiện kế hoạch năm học.</w:t>
      </w:r>
    </w:p>
    <w:p w:rsidR="00111181" w:rsidRPr="00E13E51" w:rsidRDefault="00111181" w:rsidP="00111181">
      <w:pPr>
        <w:pStyle w:val="BodyText2"/>
        <w:spacing w:line="330" w:lineRule="exact"/>
        <w:ind w:firstLine="720"/>
        <w:rPr>
          <w:rFonts w:ascii="Times New Roman Bold" w:hAnsi="Times New Roman Bold"/>
          <w:b/>
        </w:rPr>
      </w:pPr>
      <w:r w:rsidRPr="00E13E51">
        <w:rPr>
          <w:rFonts w:ascii="Times New Roman Bold" w:hAnsi="Times New Roman Bold"/>
          <w:b/>
        </w:rPr>
        <w:t>2.</w:t>
      </w:r>
      <w:r w:rsidRPr="00E13E51">
        <w:rPr>
          <w:rFonts w:ascii="Times New Roman Bold" w:hAnsi="Times New Roman Bold"/>
        </w:rPr>
        <w:t xml:space="preserve"> </w:t>
      </w:r>
      <w:r w:rsidRPr="00E13E51">
        <w:rPr>
          <w:rFonts w:ascii="Times New Roman Bold" w:hAnsi="Times New Roman Bold"/>
          <w:b/>
        </w:rPr>
        <w:t xml:space="preserve">Công đoàn nhà trường: </w:t>
      </w:r>
    </w:p>
    <w:p w:rsidR="00111181" w:rsidRDefault="00111181" w:rsidP="00111181">
      <w:pPr>
        <w:pStyle w:val="BodyText2"/>
        <w:spacing w:line="330" w:lineRule="exact"/>
        <w:ind w:firstLine="720"/>
      </w:pPr>
      <w:r w:rsidRPr="00403AA8">
        <w:t>Thường xuyên phối, kết h</w:t>
      </w:r>
      <w:r>
        <w:t>ợp với nhà trường thực hiện tốt công tác bồi dưỡng đội ngũ, tổ chức  phát động  phong trào thi đua, bình xét thi đua.</w:t>
      </w:r>
    </w:p>
    <w:p w:rsidR="00111181" w:rsidRDefault="00111181" w:rsidP="00111181">
      <w:pPr>
        <w:pStyle w:val="BodyText2"/>
        <w:spacing w:line="330" w:lineRule="exact"/>
        <w:ind w:firstLine="720"/>
      </w:pPr>
      <w:r>
        <w:t>Chăm lo đời sống và bảo vệ lợi cho đội ngũ.</w:t>
      </w:r>
    </w:p>
    <w:p w:rsidR="00111181" w:rsidRPr="00E13E51" w:rsidRDefault="00111181" w:rsidP="00111181">
      <w:pPr>
        <w:pStyle w:val="BodyText2"/>
        <w:spacing w:line="330" w:lineRule="exact"/>
        <w:ind w:firstLine="720"/>
        <w:rPr>
          <w:rFonts w:ascii="Times New Roman Bold" w:hAnsi="Times New Roman Bold"/>
          <w:b/>
        </w:rPr>
      </w:pPr>
      <w:r w:rsidRPr="00E13E51">
        <w:rPr>
          <w:rFonts w:ascii="Times New Roman Bold" w:hAnsi="Times New Roman Bold"/>
          <w:b/>
        </w:rPr>
        <w:t>3. Chi đoàn thanh niên:</w:t>
      </w:r>
    </w:p>
    <w:p w:rsidR="00111181" w:rsidRPr="001E22F0" w:rsidRDefault="00111181" w:rsidP="00111181">
      <w:pPr>
        <w:pStyle w:val="BodyText2"/>
        <w:spacing w:line="330" w:lineRule="exact"/>
        <w:ind w:firstLine="720"/>
        <w:rPr>
          <w:sz w:val="27"/>
          <w:szCs w:val="27"/>
        </w:rPr>
      </w:pPr>
      <w:r w:rsidRPr="001E22F0">
        <w:rPr>
          <w:sz w:val="27"/>
          <w:szCs w:val="27"/>
        </w:rPr>
        <w:t>Căn cứ chức năng, nhiệm vụ của tổ chức đoàn thanh niên xây dựng kế hoạch và phối hợp với nhà trường đôn đốc đoàn viên thực hiện nghiêm túc kế hoạch năm học.</w:t>
      </w:r>
    </w:p>
    <w:p w:rsidR="00111181" w:rsidRDefault="00111181" w:rsidP="00111181">
      <w:pPr>
        <w:pStyle w:val="BodyText2"/>
        <w:spacing w:line="330" w:lineRule="exact"/>
        <w:ind w:firstLine="720"/>
        <w:rPr>
          <w:b/>
          <w:spacing w:val="-4"/>
        </w:rPr>
      </w:pPr>
      <w:r w:rsidRPr="0088350A">
        <w:rPr>
          <w:b/>
          <w:spacing w:val="-4"/>
        </w:rPr>
        <w:t xml:space="preserve">3. Các tổ chuyên môn:  </w:t>
      </w:r>
    </w:p>
    <w:p w:rsidR="00111181" w:rsidRDefault="00111181" w:rsidP="00111181">
      <w:pPr>
        <w:pStyle w:val="BodyText2"/>
        <w:spacing w:line="330" w:lineRule="exact"/>
        <w:ind w:firstLine="720"/>
        <w:rPr>
          <w:spacing w:val="-4"/>
        </w:rPr>
      </w:pPr>
      <w:r>
        <w:rPr>
          <w:spacing w:val="-4"/>
        </w:rPr>
        <w:t>Căn cứ vào kế hoạch nhà trường xây dựng và triển khai, tổ chức thực hiện kế hoạch của tổ.</w:t>
      </w:r>
    </w:p>
    <w:p w:rsidR="00111181" w:rsidRDefault="00111181" w:rsidP="00111181">
      <w:pPr>
        <w:pStyle w:val="BodyText2"/>
        <w:spacing w:line="330" w:lineRule="exact"/>
        <w:ind w:firstLine="720"/>
        <w:rPr>
          <w:spacing w:val="-4"/>
        </w:rPr>
      </w:pPr>
      <w:r>
        <w:rPr>
          <w:spacing w:val="-4"/>
        </w:rPr>
        <w:t>Kiểm tra, đôn đốc các thành viên trong tổ thực hiện nghiêm túc kế hoạch</w:t>
      </w:r>
    </w:p>
    <w:p w:rsidR="00111181" w:rsidRPr="00564491" w:rsidRDefault="00111181" w:rsidP="00111181">
      <w:pPr>
        <w:pStyle w:val="BodyText2"/>
        <w:spacing w:line="330" w:lineRule="exact"/>
        <w:ind w:firstLine="720"/>
        <w:rPr>
          <w:spacing w:val="4"/>
        </w:rPr>
      </w:pPr>
      <w:r w:rsidRPr="00564491">
        <w:rPr>
          <w:spacing w:val="4"/>
        </w:rPr>
        <w:t>Tổ chức đánh giá kết quả thực hiện mục tiêu kế hoạch đề ra trong năm học.</w:t>
      </w:r>
    </w:p>
    <w:p w:rsidR="00111181" w:rsidRPr="00E13E51" w:rsidRDefault="00111181" w:rsidP="00111181">
      <w:pPr>
        <w:pStyle w:val="BodyText2"/>
        <w:spacing w:line="330" w:lineRule="exact"/>
        <w:ind w:firstLine="720"/>
        <w:rPr>
          <w:b/>
        </w:rPr>
      </w:pPr>
      <w:r>
        <w:rPr>
          <w:b/>
        </w:rPr>
        <w:t>4. Cán bộ, giáo viên, nhân viên</w:t>
      </w:r>
      <w:r w:rsidRPr="00E13E51">
        <w:rPr>
          <w:b/>
        </w:rPr>
        <w:t xml:space="preserve">: </w:t>
      </w:r>
    </w:p>
    <w:p w:rsidR="00111181" w:rsidRPr="003150B7" w:rsidRDefault="00111181" w:rsidP="00111181">
      <w:pPr>
        <w:pStyle w:val="BodyText2"/>
        <w:spacing w:line="330" w:lineRule="exact"/>
        <w:ind w:firstLine="720"/>
      </w:pPr>
      <w:r w:rsidRPr="00E13E51">
        <w:t>Căn cứ kế hoạch của nhà trường, của tổ xây dựng kế hoạch cụ thể nhiệm vụ được phân công để thực h</w:t>
      </w:r>
      <w:r>
        <w:t>iện đạt mục tiêu kế hoạch đề ra.</w:t>
      </w:r>
      <w:r w:rsidRPr="009322D6">
        <w:t xml:space="preserve"> </w:t>
      </w:r>
    </w:p>
    <w:p w:rsidR="00111181" w:rsidRDefault="00500D1B" w:rsidP="008366D0">
      <w:pPr>
        <w:spacing w:before="120"/>
        <w:ind w:firstLine="720"/>
        <w:jc w:val="both"/>
        <w:rPr>
          <w:spacing w:val="-4"/>
        </w:rPr>
      </w:pPr>
      <w:r>
        <w:rPr>
          <w:spacing w:val="-4"/>
        </w:rPr>
        <w:t>Trên đây là kế họa</w:t>
      </w:r>
      <w:r w:rsidR="00111181" w:rsidRPr="00E16A42">
        <w:rPr>
          <w:spacing w:val="-4"/>
        </w:rPr>
        <w:t>ch thực hiện nhiệm vụ năm học 201</w:t>
      </w:r>
      <w:r w:rsidR="0060454D">
        <w:rPr>
          <w:spacing w:val="-4"/>
        </w:rPr>
        <w:t>9</w:t>
      </w:r>
      <w:r w:rsidR="00111181" w:rsidRPr="00E16A42">
        <w:rPr>
          <w:spacing w:val="-4"/>
        </w:rPr>
        <w:t>- 20</w:t>
      </w:r>
      <w:r w:rsidR="0060454D">
        <w:rPr>
          <w:spacing w:val="-4"/>
        </w:rPr>
        <w:t>20</w:t>
      </w:r>
      <w:r w:rsidR="00111181" w:rsidRPr="00E16A42">
        <w:rPr>
          <w:spacing w:val="-4"/>
        </w:rPr>
        <w:t xml:space="preserve"> của trường mầm non An Thanh. Nhà trường yêu cầu </w:t>
      </w:r>
      <w:r w:rsidR="00111181">
        <w:rPr>
          <w:spacing w:val="-4"/>
        </w:rPr>
        <w:t xml:space="preserve">các khối, tổ chuyên môn, các tổ chức trong trường, </w:t>
      </w:r>
      <w:r w:rsidR="00111181" w:rsidRPr="00E16A42">
        <w:rPr>
          <w:spacing w:val="-4"/>
        </w:rPr>
        <w:t>cán bộ, giáo viên, nhân viên căn cứ vào kế hoạch trên, chủ động xây dựng kế hoạch của khối, tổ, nhóm, lớp mình phụ trách, đảm bảo hiệu quả cao nhằm thực hiện tốt mục tiêu, chất lượng giáo dục mầm non./.</w:t>
      </w:r>
    </w:p>
    <w:p w:rsidR="00111181" w:rsidRDefault="00111181" w:rsidP="00111181">
      <w:pPr>
        <w:spacing w:before="120"/>
        <w:ind w:firstLine="720"/>
        <w:jc w:val="both"/>
        <w:rPr>
          <w:spacing w:val="-4"/>
        </w:rPr>
      </w:pPr>
    </w:p>
    <w:tbl>
      <w:tblPr>
        <w:tblStyle w:val="TableGrid"/>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15"/>
      </w:tblGrid>
      <w:tr w:rsidR="00111181" w:rsidTr="00E15FF6">
        <w:tc>
          <w:tcPr>
            <w:tcW w:w="5070" w:type="dxa"/>
          </w:tcPr>
          <w:p w:rsidR="00111181" w:rsidRPr="0078018D" w:rsidRDefault="00111181" w:rsidP="00FB68A2">
            <w:pPr>
              <w:spacing w:before="120"/>
              <w:jc w:val="center"/>
              <w:rPr>
                <w:b/>
                <w:spacing w:val="-4"/>
              </w:rPr>
            </w:pPr>
            <w:r w:rsidRPr="0078018D">
              <w:rPr>
                <w:b/>
                <w:spacing w:val="-4"/>
              </w:rPr>
              <w:t>DUYỆT CỦA PHÒNG GD&amp;ĐT</w:t>
            </w:r>
          </w:p>
        </w:tc>
        <w:tc>
          <w:tcPr>
            <w:tcW w:w="4715" w:type="dxa"/>
          </w:tcPr>
          <w:p w:rsidR="00111181" w:rsidRDefault="00111181" w:rsidP="00FB68A2">
            <w:pPr>
              <w:spacing w:before="120"/>
              <w:jc w:val="center"/>
              <w:rPr>
                <w:b/>
                <w:spacing w:val="-4"/>
              </w:rPr>
            </w:pPr>
            <w:r w:rsidRPr="0078018D">
              <w:rPr>
                <w:b/>
                <w:spacing w:val="-4"/>
              </w:rPr>
              <w:t>HIỆU TRƯỞNG</w:t>
            </w:r>
          </w:p>
          <w:p w:rsidR="00334BA5" w:rsidRDefault="00334BA5" w:rsidP="00FB68A2">
            <w:pPr>
              <w:spacing w:before="120"/>
              <w:jc w:val="center"/>
              <w:rPr>
                <w:b/>
                <w:spacing w:val="-4"/>
              </w:rPr>
            </w:pPr>
          </w:p>
          <w:p w:rsidR="00334BA5" w:rsidRDefault="00334BA5" w:rsidP="00FB68A2">
            <w:pPr>
              <w:spacing w:before="120"/>
              <w:jc w:val="center"/>
              <w:rPr>
                <w:b/>
                <w:spacing w:val="-4"/>
              </w:rPr>
            </w:pPr>
          </w:p>
          <w:p w:rsidR="00334BA5" w:rsidRDefault="00334BA5" w:rsidP="00FB68A2">
            <w:pPr>
              <w:spacing w:before="120"/>
              <w:jc w:val="center"/>
              <w:rPr>
                <w:b/>
                <w:spacing w:val="-4"/>
              </w:rPr>
            </w:pPr>
          </w:p>
          <w:p w:rsidR="00334BA5" w:rsidRDefault="00334BA5" w:rsidP="00FB68A2">
            <w:pPr>
              <w:spacing w:before="120"/>
              <w:jc w:val="center"/>
              <w:rPr>
                <w:b/>
                <w:spacing w:val="-4"/>
              </w:rPr>
            </w:pPr>
          </w:p>
          <w:p w:rsidR="00334BA5" w:rsidRDefault="00334BA5" w:rsidP="00FB68A2">
            <w:pPr>
              <w:spacing w:before="120"/>
              <w:jc w:val="center"/>
              <w:rPr>
                <w:b/>
                <w:spacing w:val="-4"/>
              </w:rPr>
            </w:pPr>
          </w:p>
          <w:p w:rsidR="00334BA5" w:rsidRPr="0078018D" w:rsidRDefault="00334BA5" w:rsidP="00334BA5">
            <w:pPr>
              <w:spacing w:before="120"/>
              <w:jc w:val="center"/>
              <w:rPr>
                <w:b/>
                <w:spacing w:val="-4"/>
              </w:rPr>
            </w:pPr>
          </w:p>
        </w:tc>
      </w:tr>
    </w:tbl>
    <w:p w:rsidR="00111181" w:rsidRPr="00E16A42" w:rsidRDefault="00111181" w:rsidP="00111181">
      <w:pPr>
        <w:spacing w:before="120"/>
        <w:ind w:firstLine="720"/>
        <w:jc w:val="both"/>
        <w:rPr>
          <w:spacing w:val="-4"/>
        </w:rPr>
      </w:pPr>
    </w:p>
    <w:p w:rsidR="00111181" w:rsidRPr="00E16A42" w:rsidRDefault="00111181" w:rsidP="00111181">
      <w:pPr>
        <w:spacing w:before="120"/>
        <w:ind w:firstLine="720"/>
        <w:jc w:val="both"/>
        <w:rPr>
          <w:spacing w:val="-4"/>
        </w:rPr>
      </w:pPr>
    </w:p>
    <w:p w:rsidR="00111181" w:rsidRPr="00E16A42" w:rsidRDefault="00111181" w:rsidP="00111181">
      <w:pPr>
        <w:spacing w:before="60"/>
        <w:jc w:val="both"/>
        <w:rPr>
          <w:rFonts w:eastAsia="Arial"/>
          <w:b/>
        </w:rPr>
      </w:pPr>
      <w:r w:rsidRPr="00E16A42">
        <w:rPr>
          <w:rFonts w:eastAsia="Arial"/>
          <w:b/>
          <w:lang w:val="vi-VN"/>
        </w:rPr>
        <w:t xml:space="preserve">         </w:t>
      </w:r>
    </w:p>
    <w:p w:rsidR="00111181" w:rsidRPr="00E16A42" w:rsidRDefault="00111181" w:rsidP="00111181">
      <w:pPr>
        <w:spacing w:before="60"/>
        <w:jc w:val="both"/>
        <w:rPr>
          <w:rFonts w:ascii="Arial" w:eastAsia="Arial" w:hAnsi="Arial" w:cs="Arial"/>
          <w:b/>
          <w:lang w:val="vi-VN"/>
        </w:rPr>
      </w:pPr>
      <w:r w:rsidRPr="00E16A42">
        <w:rPr>
          <w:rFonts w:eastAsia="Arial"/>
          <w:b/>
          <w:lang w:val="fr-FR"/>
        </w:rPr>
        <w:t xml:space="preserve">            </w:t>
      </w:r>
      <w:r w:rsidRPr="00E16A42">
        <w:rPr>
          <w:rFonts w:eastAsia="Arial"/>
          <w:b/>
          <w:lang w:val="vi-VN"/>
        </w:rPr>
        <w:t xml:space="preserve"> </w:t>
      </w:r>
    </w:p>
    <w:tbl>
      <w:tblPr>
        <w:tblpPr w:leftFromText="180" w:rightFromText="180" w:vertAnchor="text" w:horzAnchor="margin" w:tblpY="76"/>
        <w:tblW w:w="9780" w:type="dxa"/>
        <w:tblLayout w:type="fixed"/>
        <w:tblLook w:val="04A0" w:firstRow="1" w:lastRow="0" w:firstColumn="1" w:lastColumn="0" w:noHBand="0" w:noVBand="1"/>
      </w:tblPr>
      <w:tblGrid>
        <w:gridCol w:w="5953"/>
        <w:gridCol w:w="3827"/>
      </w:tblGrid>
      <w:tr w:rsidR="00111181" w:rsidRPr="00E16A42" w:rsidTr="00FB68A2">
        <w:tc>
          <w:tcPr>
            <w:tcW w:w="5954" w:type="dxa"/>
          </w:tcPr>
          <w:p w:rsidR="00111181" w:rsidRPr="00E16A42" w:rsidRDefault="00111181" w:rsidP="00FB68A2">
            <w:pPr>
              <w:tabs>
                <w:tab w:val="left" w:pos="2734"/>
              </w:tabs>
              <w:spacing w:before="60"/>
              <w:rPr>
                <w:lang w:val="fr-FR"/>
              </w:rPr>
            </w:pPr>
          </w:p>
          <w:p w:rsidR="00111181" w:rsidRPr="00E16A42" w:rsidRDefault="00111181" w:rsidP="00FB68A2">
            <w:pPr>
              <w:tabs>
                <w:tab w:val="left" w:pos="2734"/>
              </w:tabs>
              <w:spacing w:before="60"/>
              <w:rPr>
                <w:lang w:val="fr-FR"/>
              </w:rPr>
            </w:pPr>
          </w:p>
          <w:p w:rsidR="00111181" w:rsidRPr="00E16A42" w:rsidRDefault="00111181" w:rsidP="00FB68A2">
            <w:pPr>
              <w:tabs>
                <w:tab w:val="left" w:pos="2734"/>
              </w:tabs>
              <w:spacing w:before="60"/>
              <w:rPr>
                <w:lang w:val="fr-FR"/>
              </w:rPr>
            </w:pPr>
          </w:p>
          <w:p w:rsidR="00111181" w:rsidRPr="00E16A42" w:rsidRDefault="00111181" w:rsidP="00FB68A2">
            <w:pPr>
              <w:tabs>
                <w:tab w:val="left" w:pos="2734"/>
              </w:tabs>
              <w:spacing w:before="60"/>
              <w:rPr>
                <w:lang w:val="fr-FR"/>
              </w:rPr>
            </w:pPr>
          </w:p>
          <w:p w:rsidR="00111181" w:rsidRPr="00E16A42" w:rsidRDefault="00111181" w:rsidP="00FB68A2">
            <w:pPr>
              <w:tabs>
                <w:tab w:val="left" w:pos="2734"/>
              </w:tabs>
              <w:spacing w:before="60"/>
              <w:rPr>
                <w:lang w:val="fr-FR"/>
              </w:rPr>
            </w:pPr>
          </w:p>
          <w:p w:rsidR="00111181" w:rsidRPr="00E16A42" w:rsidRDefault="00111181" w:rsidP="00FB68A2">
            <w:pPr>
              <w:tabs>
                <w:tab w:val="left" w:pos="2734"/>
              </w:tabs>
              <w:spacing w:before="60"/>
              <w:rPr>
                <w:lang w:val="fr-FR"/>
              </w:rPr>
            </w:pPr>
          </w:p>
        </w:tc>
        <w:tc>
          <w:tcPr>
            <w:tcW w:w="3827" w:type="dxa"/>
          </w:tcPr>
          <w:p w:rsidR="00111181" w:rsidRPr="00E16A42" w:rsidRDefault="00111181" w:rsidP="00FB68A2">
            <w:pPr>
              <w:spacing w:before="60"/>
              <w:jc w:val="center"/>
              <w:rPr>
                <w:b/>
                <w:lang w:val="vi-VN"/>
              </w:rPr>
            </w:pPr>
          </w:p>
        </w:tc>
      </w:tr>
    </w:tbl>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Default="00111181" w:rsidP="00111181">
      <w:pPr>
        <w:jc w:val="center"/>
        <w:rPr>
          <w:rFonts w:ascii=".VnTimeH" w:eastAsia="Arial" w:hAnsi=".VnTimeH"/>
          <w:b/>
        </w:rPr>
      </w:pPr>
    </w:p>
    <w:p w:rsidR="00111181" w:rsidRPr="00E16A42" w:rsidRDefault="00111181" w:rsidP="00111181">
      <w:pPr>
        <w:jc w:val="both"/>
        <w:rPr>
          <w:b/>
          <w:u w:val="single"/>
        </w:rPr>
      </w:pPr>
      <w:r w:rsidRPr="00E16A42">
        <w:tab/>
      </w:r>
      <w:r w:rsidRPr="00E16A42">
        <w:rPr>
          <w:b/>
          <w:u w:val="single"/>
        </w:rPr>
        <w:t xml:space="preserve"> </w:t>
      </w:r>
    </w:p>
    <w:p w:rsidR="00111181" w:rsidRPr="00E16A42" w:rsidRDefault="00111181" w:rsidP="00111181">
      <w:pPr>
        <w:jc w:val="both"/>
        <w:rPr>
          <w:b/>
          <w:u w:val="single"/>
        </w:rPr>
      </w:pPr>
      <w:r w:rsidRPr="00E16A42">
        <w:tab/>
      </w:r>
      <w:r w:rsidRPr="00E16A42">
        <w:rPr>
          <w:b/>
          <w:u w:val="single"/>
        </w:rPr>
        <w:t xml:space="preserve"> </w:t>
      </w: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111181" w:rsidRPr="00E16A42" w:rsidRDefault="00111181" w:rsidP="00111181">
      <w:pPr>
        <w:jc w:val="both"/>
        <w:rPr>
          <w:b/>
          <w:u w:val="single"/>
        </w:rPr>
      </w:pPr>
    </w:p>
    <w:p w:rsidR="00F87165" w:rsidRDefault="00F87165"/>
    <w:sectPr w:rsidR="00F87165" w:rsidSect="00500D1B">
      <w:footerReference w:type="default" r:id="rId10"/>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FE" w:rsidRDefault="00166FFE">
      <w:r>
        <w:separator/>
      </w:r>
    </w:p>
  </w:endnote>
  <w:endnote w:type="continuationSeparator" w:id="0">
    <w:p w:rsidR="00166FFE" w:rsidRDefault="0016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065797"/>
      <w:docPartObj>
        <w:docPartGallery w:val="Page Numbers (Bottom of Page)"/>
        <w:docPartUnique/>
      </w:docPartObj>
    </w:sdtPr>
    <w:sdtEndPr>
      <w:rPr>
        <w:noProof/>
      </w:rPr>
    </w:sdtEndPr>
    <w:sdtContent>
      <w:p w:rsidR="00FB68A2" w:rsidRDefault="00FB68A2">
        <w:pPr>
          <w:pStyle w:val="Footer"/>
          <w:jc w:val="right"/>
        </w:pPr>
        <w:r>
          <w:fldChar w:fldCharType="begin"/>
        </w:r>
        <w:r>
          <w:instrText xml:space="preserve"> PAGE   \* MERGEFORMAT </w:instrText>
        </w:r>
        <w:r>
          <w:fldChar w:fldCharType="separate"/>
        </w:r>
        <w:r w:rsidR="009F418C">
          <w:rPr>
            <w:noProof/>
          </w:rPr>
          <w:t>4</w:t>
        </w:r>
        <w:r>
          <w:rPr>
            <w:noProof/>
          </w:rPr>
          <w:fldChar w:fldCharType="end"/>
        </w:r>
      </w:p>
    </w:sdtContent>
  </w:sdt>
  <w:p w:rsidR="00FB68A2" w:rsidRDefault="00FB6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FE" w:rsidRDefault="00166FFE">
      <w:r>
        <w:separator/>
      </w:r>
    </w:p>
  </w:footnote>
  <w:footnote w:type="continuationSeparator" w:id="0">
    <w:p w:rsidR="00166FFE" w:rsidRDefault="00166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671"/>
    <w:multiLevelType w:val="hybridMultilevel"/>
    <w:tmpl w:val="757ECBE8"/>
    <w:lvl w:ilvl="0" w:tplc="CF4AE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81"/>
    <w:rsid w:val="000043B0"/>
    <w:rsid w:val="00010578"/>
    <w:rsid w:val="00013120"/>
    <w:rsid w:val="0003325C"/>
    <w:rsid w:val="000339B5"/>
    <w:rsid w:val="00035127"/>
    <w:rsid w:val="00051DCD"/>
    <w:rsid w:val="00056886"/>
    <w:rsid w:val="00061F41"/>
    <w:rsid w:val="00066572"/>
    <w:rsid w:val="00072F70"/>
    <w:rsid w:val="00073E0E"/>
    <w:rsid w:val="00077DD4"/>
    <w:rsid w:val="000904BF"/>
    <w:rsid w:val="000A10B6"/>
    <w:rsid w:val="000A4F9C"/>
    <w:rsid w:val="000A6C68"/>
    <w:rsid w:val="000C1CEC"/>
    <w:rsid w:val="000C44CD"/>
    <w:rsid w:val="000C729E"/>
    <w:rsid w:val="000D0327"/>
    <w:rsid w:val="000D54F9"/>
    <w:rsid w:val="000E0B02"/>
    <w:rsid w:val="000F3990"/>
    <w:rsid w:val="00103F8F"/>
    <w:rsid w:val="00111181"/>
    <w:rsid w:val="00130B8B"/>
    <w:rsid w:val="00137210"/>
    <w:rsid w:val="00152DB9"/>
    <w:rsid w:val="00154926"/>
    <w:rsid w:val="001579B3"/>
    <w:rsid w:val="00166FFE"/>
    <w:rsid w:val="00167CBE"/>
    <w:rsid w:val="00173397"/>
    <w:rsid w:val="00175035"/>
    <w:rsid w:val="00177663"/>
    <w:rsid w:val="00186EEF"/>
    <w:rsid w:val="0019204E"/>
    <w:rsid w:val="00192584"/>
    <w:rsid w:val="00195232"/>
    <w:rsid w:val="001A3BD7"/>
    <w:rsid w:val="001A488B"/>
    <w:rsid w:val="001B106D"/>
    <w:rsid w:val="001B18A9"/>
    <w:rsid w:val="001B3BA8"/>
    <w:rsid w:val="001D3004"/>
    <w:rsid w:val="001D7B87"/>
    <w:rsid w:val="001E1025"/>
    <w:rsid w:val="001F7194"/>
    <w:rsid w:val="0020503A"/>
    <w:rsid w:val="00216571"/>
    <w:rsid w:val="00216CB6"/>
    <w:rsid w:val="002200BB"/>
    <w:rsid w:val="00234F8A"/>
    <w:rsid w:val="00236E1D"/>
    <w:rsid w:val="00237696"/>
    <w:rsid w:val="002432FE"/>
    <w:rsid w:val="00256928"/>
    <w:rsid w:val="002601C1"/>
    <w:rsid w:val="00276C06"/>
    <w:rsid w:val="0028150A"/>
    <w:rsid w:val="002828F4"/>
    <w:rsid w:val="002A3C00"/>
    <w:rsid w:val="002C0BC2"/>
    <w:rsid w:val="002C1B89"/>
    <w:rsid w:val="002E15B0"/>
    <w:rsid w:val="00305602"/>
    <w:rsid w:val="003104FD"/>
    <w:rsid w:val="0031175F"/>
    <w:rsid w:val="00321786"/>
    <w:rsid w:val="00326A46"/>
    <w:rsid w:val="00334BA5"/>
    <w:rsid w:val="00336395"/>
    <w:rsid w:val="00340D63"/>
    <w:rsid w:val="00374001"/>
    <w:rsid w:val="00383D07"/>
    <w:rsid w:val="00394B16"/>
    <w:rsid w:val="003A6378"/>
    <w:rsid w:val="003B5E7D"/>
    <w:rsid w:val="003B6367"/>
    <w:rsid w:val="003D02B2"/>
    <w:rsid w:val="003D396F"/>
    <w:rsid w:val="003F721F"/>
    <w:rsid w:val="0040149C"/>
    <w:rsid w:val="00406210"/>
    <w:rsid w:val="004069DD"/>
    <w:rsid w:val="0043001C"/>
    <w:rsid w:val="00432DAA"/>
    <w:rsid w:val="00443100"/>
    <w:rsid w:val="0044344A"/>
    <w:rsid w:val="0044631C"/>
    <w:rsid w:val="00453152"/>
    <w:rsid w:val="00466AA1"/>
    <w:rsid w:val="00471B5A"/>
    <w:rsid w:val="00476308"/>
    <w:rsid w:val="00481A10"/>
    <w:rsid w:val="00486177"/>
    <w:rsid w:val="00491900"/>
    <w:rsid w:val="004C18DD"/>
    <w:rsid w:val="004C1C05"/>
    <w:rsid w:val="004D5D9B"/>
    <w:rsid w:val="004E2561"/>
    <w:rsid w:val="004E5D3C"/>
    <w:rsid w:val="004F0789"/>
    <w:rsid w:val="00500D1B"/>
    <w:rsid w:val="005120AF"/>
    <w:rsid w:val="00522825"/>
    <w:rsid w:val="00525971"/>
    <w:rsid w:val="00541FE0"/>
    <w:rsid w:val="0054355B"/>
    <w:rsid w:val="005470D2"/>
    <w:rsid w:val="005516A1"/>
    <w:rsid w:val="005625F5"/>
    <w:rsid w:val="0057449F"/>
    <w:rsid w:val="00575B11"/>
    <w:rsid w:val="005C10DD"/>
    <w:rsid w:val="005C393C"/>
    <w:rsid w:val="005C4ED4"/>
    <w:rsid w:val="005D2C62"/>
    <w:rsid w:val="005D4D28"/>
    <w:rsid w:val="0060454D"/>
    <w:rsid w:val="00604561"/>
    <w:rsid w:val="00617BAF"/>
    <w:rsid w:val="006208EE"/>
    <w:rsid w:val="00652E04"/>
    <w:rsid w:val="006638DA"/>
    <w:rsid w:val="00665B39"/>
    <w:rsid w:val="0067587F"/>
    <w:rsid w:val="00676324"/>
    <w:rsid w:val="0067741A"/>
    <w:rsid w:val="00681A0B"/>
    <w:rsid w:val="00693EAE"/>
    <w:rsid w:val="006957F6"/>
    <w:rsid w:val="006B0CA9"/>
    <w:rsid w:val="006B4C38"/>
    <w:rsid w:val="006B698C"/>
    <w:rsid w:val="006D56D6"/>
    <w:rsid w:val="006E4D8C"/>
    <w:rsid w:val="006F68D5"/>
    <w:rsid w:val="006F7591"/>
    <w:rsid w:val="00706641"/>
    <w:rsid w:val="00725E0C"/>
    <w:rsid w:val="00733398"/>
    <w:rsid w:val="00735A80"/>
    <w:rsid w:val="00761A68"/>
    <w:rsid w:val="00764637"/>
    <w:rsid w:val="007671C5"/>
    <w:rsid w:val="00772F3A"/>
    <w:rsid w:val="007806DA"/>
    <w:rsid w:val="007935F1"/>
    <w:rsid w:val="007947D9"/>
    <w:rsid w:val="007A10FA"/>
    <w:rsid w:val="007A4877"/>
    <w:rsid w:val="007A7923"/>
    <w:rsid w:val="007D45F7"/>
    <w:rsid w:val="007D57AC"/>
    <w:rsid w:val="008061B9"/>
    <w:rsid w:val="008111EF"/>
    <w:rsid w:val="008118C7"/>
    <w:rsid w:val="00817547"/>
    <w:rsid w:val="008177AD"/>
    <w:rsid w:val="008314A0"/>
    <w:rsid w:val="00833ECC"/>
    <w:rsid w:val="008366D0"/>
    <w:rsid w:val="00843E0B"/>
    <w:rsid w:val="00843F7F"/>
    <w:rsid w:val="00856848"/>
    <w:rsid w:val="00856A51"/>
    <w:rsid w:val="008578A6"/>
    <w:rsid w:val="008622F3"/>
    <w:rsid w:val="00864366"/>
    <w:rsid w:val="00872127"/>
    <w:rsid w:val="0089429E"/>
    <w:rsid w:val="00896DE7"/>
    <w:rsid w:val="008A5E3E"/>
    <w:rsid w:val="008C1ECA"/>
    <w:rsid w:val="008D325D"/>
    <w:rsid w:val="008F2906"/>
    <w:rsid w:val="00901DE3"/>
    <w:rsid w:val="00903FEA"/>
    <w:rsid w:val="0091394D"/>
    <w:rsid w:val="00927DD3"/>
    <w:rsid w:val="00933DAB"/>
    <w:rsid w:val="0093516C"/>
    <w:rsid w:val="00942985"/>
    <w:rsid w:val="009461F8"/>
    <w:rsid w:val="0095148E"/>
    <w:rsid w:val="009543BE"/>
    <w:rsid w:val="00961F10"/>
    <w:rsid w:val="00966C2A"/>
    <w:rsid w:val="00971AB5"/>
    <w:rsid w:val="009804B1"/>
    <w:rsid w:val="00981020"/>
    <w:rsid w:val="00982FCB"/>
    <w:rsid w:val="0099262E"/>
    <w:rsid w:val="009A02FE"/>
    <w:rsid w:val="009A1143"/>
    <w:rsid w:val="009F26E1"/>
    <w:rsid w:val="009F3C3F"/>
    <w:rsid w:val="009F418C"/>
    <w:rsid w:val="009F57AB"/>
    <w:rsid w:val="00A00F0D"/>
    <w:rsid w:val="00A111F9"/>
    <w:rsid w:val="00A17AFB"/>
    <w:rsid w:val="00A3489B"/>
    <w:rsid w:val="00A37809"/>
    <w:rsid w:val="00A4232A"/>
    <w:rsid w:val="00A4258E"/>
    <w:rsid w:val="00A42703"/>
    <w:rsid w:val="00A42EF6"/>
    <w:rsid w:val="00A45E9E"/>
    <w:rsid w:val="00A50C14"/>
    <w:rsid w:val="00A81923"/>
    <w:rsid w:val="00A82467"/>
    <w:rsid w:val="00A858DF"/>
    <w:rsid w:val="00AB42A4"/>
    <w:rsid w:val="00AB4EF9"/>
    <w:rsid w:val="00AC02DF"/>
    <w:rsid w:val="00AE7715"/>
    <w:rsid w:val="00AF31BD"/>
    <w:rsid w:val="00AF5A88"/>
    <w:rsid w:val="00B02341"/>
    <w:rsid w:val="00B20793"/>
    <w:rsid w:val="00B3096A"/>
    <w:rsid w:val="00B51CDF"/>
    <w:rsid w:val="00B55A15"/>
    <w:rsid w:val="00B626E8"/>
    <w:rsid w:val="00B6531B"/>
    <w:rsid w:val="00BA6875"/>
    <w:rsid w:val="00BD606F"/>
    <w:rsid w:val="00BE37A9"/>
    <w:rsid w:val="00BE6094"/>
    <w:rsid w:val="00BE7F69"/>
    <w:rsid w:val="00C07653"/>
    <w:rsid w:val="00C32556"/>
    <w:rsid w:val="00C44D8F"/>
    <w:rsid w:val="00C80022"/>
    <w:rsid w:val="00C84356"/>
    <w:rsid w:val="00C97128"/>
    <w:rsid w:val="00CA4B29"/>
    <w:rsid w:val="00CB4FB0"/>
    <w:rsid w:val="00CC0277"/>
    <w:rsid w:val="00CC339C"/>
    <w:rsid w:val="00CE1140"/>
    <w:rsid w:val="00CE130D"/>
    <w:rsid w:val="00CE281A"/>
    <w:rsid w:val="00D045E4"/>
    <w:rsid w:val="00D05CE7"/>
    <w:rsid w:val="00D22D7B"/>
    <w:rsid w:val="00D25E86"/>
    <w:rsid w:val="00D308F7"/>
    <w:rsid w:val="00D35B05"/>
    <w:rsid w:val="00D46C8D"/>
    <w:rsid w:val="00D50DFA"/>
    <w:rsid w:val="00D5263C"/>
    <w:rsid w:val="00D61B68"/>
    <w:rsid w:val="00D73462"/>
    <w:rsid w:val="00D76228"/>
    <w:rsid w:val="00D9582D"/>
    <w:rsid w:val="00DA3D98"/>
    <w:rsid w:val="00DB1E70"/>
    <w:rsid w:val="00DB6F8E"/>
    <w:rsid w:val="00DC02DA"/>
    <w:rsid w:val="00DC2263"/>
    <w:rsid w:val="00DC3E1D"/>
    <w:rsid w:val="00DD5F0A"/>
    <w:rsid w:val="00DF5162"/>
    <w:rsid w:val="00DF5C8B"/>
    <w:rsid w:val="00DF620C"/>
    <w:rsid w:val="00E01DA3"/>
    <w:rsid w:val="00E0225A"/>
    <w:rsid w:val="00E11205"/>
    <w:rsid w:val="00E118FE"/>
    <w:rsid w:val="00E15FF6"/>
    <w:rsid w:val="00E164A5"/>
    <w:rsid w:val="00E3731C"/>
    <w:rsid w:val="00E50D6C"/>
    <w:rsid w:val="00E54F62"/>
    <w:rsid w:val="00E5693C"/>
    <w:rsid w:val="00E665AB"/>
    <w:rsid w:val="00E70F87"/>
    <w:rsid w:val="00E77D21"/>
    <w:rsid w:val="00E877A0"/>
    <w:rsid w:val="00E95200"/>
    <w:rsid w:val="00E975FD"/>
    <w:rsid w:val="00EB2550"/>
    <w:rsid w:val="00EB3402"/>
    <w:rsid w:val="00ED740F"/>
    <w:rsid w:val="00F02091"/>
    <w:rsid w:val="00F11843"/>
    <w:rsid w:val="00F130FF"/>
    <w:rsid w:val="00F24A2E"/>
    <w:rsid w:val="00F25765"/>
    <w:rsid w:val="00F26084"/>
    <w:rsid w:val="00F27D4E"/>
    <w:rsid w:val="00F36896"/>
    <w:rsid w:val="00F42F38"/>
    <w:rsid w:val="00F544DB"/>
    <w:rsid w:val="00F605AF"/>
    <w:rsid w:val="00F6463B"/>
    <w:rsid w:val="00F65176"/>
    <w:rsid w:val="00F66789"/>
    <w:rsid w:val="00F71C4C"/>
    <w:rsid w:val="00F75A06"/>
    <w:rsid w:val="00F864A7"/>
    <w:rsid w:val="00F87165"/>
    <w:rsid w:val="00F90DC8"/>
    <w:rsid w:val="00FA481B"/>
    <w:rsid w:val="00FA5597"/>
    <w:rsid w:val="00FA6790"/>
    <w:rsid w:val="00FB68A2"/>
    <w:rsid w:val="00FC1B3E"/>
    <w:rsid w:val="00FC75B1"/>
    <w:rsid w:val="00FD2A9C"/>
    <w:rsid w:val="00FD6A23"/>
    <w:rsid w:val="00FE0081"/>
    <w:rsid w:val="00FE05A4"/>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81"/>
    <w:pPr>
      <w:spacing w:after="0" w:line="240" w:lineRule="auto"/>
    </w:pPr>
    <w:rPr>
      <w:rFonts w:eastAsia="Times New Roman" w:cs="Times New Roman"/>
      <w:szCs w:val="28"/>
    </w:rPr>
  </w:style>
  <w:style w:type="paragraph" w:styleId="Heading1">
    <w:name w:val="heading 1"/>
    <w:basedOn w:val="Normal"/>
    <w:next w:val="Normal"/>
    <w:link w:val="Heading1Char"/>
    <w:qFormat/>
    <w:rsid w:val="00111181"/>
    <w:pPr>
      <w:keepNext/>
      <w:jc w:val="center"/>
      <w:outlineLvl w:val="0"/>
    </w:pPr>
    <w:rPr>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181"/>
    <w:rPr>
      <w:rFonts w:eastAsia="Times New Roman" w:cs="Times New Roman"/>
      <w:b/>
      <w:iCs/>
      <w:szCs w:val="20"/>
    </w:rPr>
  </w:style>
  <w:style w:type="paragraph" w:styleId="Footer">
    <w:name w:val="footer"/>
    <w:basedOn w:val="Normal"/>
    <w:link w:val="FooterChar"/>
    <w:uiPriority w:val="99"/>
    <w:unhideWhenUsed/>
    <w:rsid w:val="00111181"/>
    <w:pPr>
      <w:tabs>
        <w:tab w:val="center" w:pos="4680"/>
        <w:tab w:val="right" w:pos="9360"/>
      </w:tabs>
    </w:pPr>
    <w:rPr>
      <w:sz w:val="24"/>
      <w:szCs w:val="24"/>
      <w:lang w:val="x-none" w:eastAsia="x-none"/>
    </w:rPr>
  </w:style>
  <w:style w:type="character" w:customStyle="1" w:styleId="FooterChar">
    <w:name w:val="Footer Char"/>
    <w:basedOn w:val="DefaultParagraphFont"/>
    <w:link w:val="Footer"/>
    <w:uiPriority w:val="99"/>
    <w:rsid w:val="00111181"/>
    <w:rPr>
      <w:rFonts w:eastAsia="Times New Roman" w:cs="Times New Roman"/>
      <w:sz w:val="24"/>
      <w:szCs w:val="24"/>
      <w:lang w:val="x-none" w:eastAsia="x-none"/>
    </w:rPr>
  </w:style>
  <w:style w:type="paragraph" w:styleId="BalloonText">
    <w:name w:val="Balloon Text"/>
    <w:basedOn w:val="Normal"/>
    <w:link w:val="BalloonTextChar"/>
    <w:semiHidden/>
    <w:unhideWhenUsed/>
    <w:rsid w:val="00111181"/>
    <w:rPr>
      <w:rFonts w:ascii="Tahoma" w:hAnsi="Tahoma" w:cs="Tahoma"/>
      <w:sz w:val="16"/>
      <w:szCs w:val="16"/>
    </w:rPr>
  </w:style>
  <w:style w:type="character" w:customStyle="1" w:styleId="BalloonTextChar">
    <w:name w:val="Balloon Text Char"/>
    <w:basedOn w:val="DefaultParagraphFont"/>
    <w:link w:val="BalloonText"/>
    <w:semiHidden/>
    <w:rsid w:val="00111181"/>
    <w:rPr>
      <w:rFonts w:ascii="Tahoma" w:eastAsia="Times New Roman" w:hAnsi="Tahoma" w:cs="Tahoma"/>
      <w:sz w:val="16"/>
      <w:szCs w:val="16"/>
    </w:rPr>
  </w:style>
  <w:style w:type="paragraph" w:styleId="ListParagraph">
    <w:name w:val="List Paragraph"/>
    <w:basedOn w:val="Normal"/>
    <w:qFormat/>
    <w:rsid w:val="00111181"/>
    <w:pPr>
      <w:spacing w:line="360" w:lineRule="auto"/>
      <w:ind w:left="720"/>
    </w:pPr>
    <w:rPr>
      <w:rFonts w:eastAsia="Arial"/>
      <w:szCs w:val="22"/>
      <w:lang w:val="vi-VN"/>
    </w:rPr>
  </w:style>
  <w:style w:type="paragraph" w:customStyle="1" w:styleId="CharCharCharChar">
    <w:name w:val="Char Char Char Char"/>
    <w:basedOn w:val="Normal"/>
    <w:autoRedefine/>
    <w:rsid w:val="00111181"/>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CharCharChar">
    <w:name w:val="Char Char Char"/>
    <w:basedOn w:val="Normal"/>
    <w:autoRedefine/>
    <w:rsid w:val="0011118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11118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1">
    <w:name w:val="Footer Char1"/>
    <w:semiHidden/>
    <w:rsid w:val="00111181"/>
    <w:rPr>
      <w:sz w:val="28"/>
      <w:szCs w:val="22"/>
      <w:lang w:eastAsia="en-US"/>
    </w:rPr>
  </w:style>
  <w:style w:type="character" w:customStyle="1" w:styleId="apple-converted-space">
    <w:name w:val="apple-converted-space"/>
    <w:basedOn w:val="DefaultParagraphFont"/>
    <w:rsid w:val="00111181"/>
  </w:style>
  <w:style w:type="character" w:styleId="Hyperlink">
    <w:name w:val="Hyperlink"/>
    <w:basedOn w:val="DefaultParagraphFont"/>
    <w:uiPriority w:val="99"/>
    <w:semiHidden/>
    <w:unhideWhenUsed/>
    <w:rsid w:val="00111181"/>
    <w:rPr>
      <w:color w:val="0000FF"/>
      <w:u w:val="single"/>
    </w:rPr>
  </w:style>
  <w:style w:type="character" w:styleId="FollowedHyperlink">
    <w:name w:val="FollowedHyperlink"/>
    <w:basedOn w:val="DefaultParagraphFont"/>
    <w:uiPriority w:val="99"/>
    <w:semiHidden/>
    <w:unhideWhenUsed/>
    <w:rsid w:val="00111181"/>
    <w:rPr>
      <w:color w:val="800080"/>
      <w:u w:val="single"/>
    </w:rPr>
  </w:style>
  <w:style w:type="paragraph" w:styleId="NormalWeb">
    <w:name w:val="Normal (Web)"/>
    <w:basedOn w:val="Normal"/>
    <w:unhideWhenUsed/>
    <w:rsid w:val="00111181"/>
    <w:pPr>
      <w:spacing w:before="100" w:beforeAutospacing="1" w:after="100" w:afterAutospacing="1"/>
    </w:pPr>
    <w:rPr>
      <w:sz w:val="24"/>
      <w:szCs w:val="24"/>
    </w:rPr>
  </w:style>
  <w:style w:type="character" w:styleId="Strong">
    <w:name w:val="Strong"/>
    <w:basedOn w:val="DefaultParagraphFont"/>
    <w:qFormat/>
    <w:rsid w:val="00111181"/>
    <w:rPr>
      <w:b/>
      <w:bCs/>
    </w:rPr>
  </w:style>
  <w:style w:type="table" w:styleId="TableGrid">
    <w:name w:val="Table Grid"/>
    <w:basedOn w:val="TableNormal"/>
    <w:uiPriority w:val="59"/>
    <w:rsid w:val="00111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1181"/>
    <w:pPr>
      <w:tabs>
        <w:tab w:val="center" w:pos="4680"/>
        <w:tab w:val="right" w:pos="9360"/>
      </w:tabs>
    </w:pPr>
  </w:style>
  <w:style w:type="character" w:customStyle="1" w:styleId="HeaderChar">
    <w:name w:val="Header Char"/>
    <w:basedOn w:val="DefaultParagraphFont"/>
    <w:link w:val="Header"/>
    <w:uiPriority w:val="99"/>
    <w:rsid w:val="00111181"/>
    <w:rPr>
      <w:rFonts w:eastAsia="Times New Roman" w:cs="Times New Roman"/>
      <w:szCs w:val="28"/>
    </w:rPr>
  </w:style>
  <w:style w:type="paragraph" w:styleId="BodyText2">
    <w:name w:val="Body Text 2"/>
    <w:basedOn w:val="Normal"/>
    <w:link w:val="BodyText2Char"/>
    <w:rsid w:val="00111181"/>
    <w:pPr>
      <w:spacing w:before="60" w:after="60" w:line="320" w:lineRule="exact"/>
      <w:jc w:val="both"/>
    </w:pPr>
  </w:style>
  <w:style w:type="character" w:customStyle="1" w:styleId="BodyText2Char">
    <w:name w:val="Body Text 2 Char"/>
    <w:basedOn w:val="DefaultParagraphFont"/>
    <w:link w:val="BodyText2"/>
    <w:rsid w:val="00111181"/>
    <w:rPr>
      <w:rFonts w:eastAsia="Times New Roman" w:cs="Times New Roman"/>
      <w:szCs w:val="28"/>
    </w:rPr>
  </w:style>
  <w:style w:type="character" w:styleId="Emphasis">
    <w:name w:val="Emphasis"/>
    <w:basedOn w:val="DefaultParagraphFont"/>
    <w:qFormat/>
    <w:rsid w:val="00D05CE7"/>
    <w:rPr>
      <w:i/>
      <w:iCs/>
    </w:rPr>
  </w:style>
  <w:style w:type="character" w:customStyle="1" w:styleId="fontstyle01">
    <w:name w:val="fontstyle01"/>
    <w:basedOn w:val="DefaultParagraphFont"/>
    <w:rsid w:val="008622F3"/>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8622F3"/>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5120AF"/>
    <w:rPr>
      <w:rFonts w:ascii="Times New Roman" w:hAnsi="Times New Roman" w:cs="Times New Roman" w:hint="default"/>
      <w:b/>
      <w:bCs/>
      <w:i w:val="0"/>
      <w:iCs w:val="0"/>
      <w:color w:val="000000"/>
      <w:sz w:val="28"/>
      <w:szCs w:val="28"/>
    </w:rPr>
  </w:style>
  <w:style w:type="character" w:customStyle="1" w:styleId="fontstyle41">
    <w:name w:val="fontstyle41"/>
    <w:basedOn w:val="DefaultParagraphFont"/>
    <w:rsid w:val="004E2561"/>
    <w:rPr>
      <w:rFonts w:ascii="Times New Roman" w:hAnsi="Times New Roman" w:cs="Times New Roman" w:hint="default"/>
      <w:b w:val="0"/>
      <w:bCs w:val="0"/>
      <w:i/>
      <w:iCs/>
      <w:color w:val="000000"/>
      <w:sz w:val="28"/>
      <w:szCs w:val="28"/>
    </w:rPr>
  </w:style>
  <w:style w:type="character" w:customStyle="1" w:styleId="fontstyle51">
    <w:name w:val="fontstyle51"/>
    <w:basedOn w:val="DefaultParagraphFont"/>
    <w:rsid w:val="004E2561"/>
    <w:rPr>
      <w:rFonts w:ascii="Courier New" w:hAnsi="Courier New" w:cs="Courier New"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81"/>
    <w:pPr>
      <w:spacing w:after="0" w:line="240" w:lineRule="auto"/>
    </w:pPr>
    <w:rPr>
      <w:rFonts w:eastAsia="Times New Roman" w:cs="Times New Roman"/>
      <w:szCs w:val="28"/>
    </w:rPr>
  </w:style>
  <w:style w:type="paragraph" w:styleId="Heading1">
    <w:name w:val="heading 1"/>
    <w:basedOn w:val="Normal"/>
    <w:next w:val="Normal"/>
    <w:link w:val="Heading1Char"/>
    <w:qFormat/>
    <w:rsid w:val="00111181"/>
    <w:pPr>
      <w:keepNext/>
      <w:jc w:val="center"/>
      <w:outlineLvl w:val="0"/>
    </w:pPr>
    <w:rPr>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181"/>
    <w:rPr>
      <w:rFonts w:eastAsia="Times New Roman" w:cs="Times New Roman"/>
      <w:b/>
      <w:iCs/>
      <w:szCs w:val="20"/>
    </w:rPr>
  </w:style>
  <w:style w:type="paragraph" w:styleId="Footer">
    <w:name w:val="footer"/>
    <w:basedOn w:val="Normal"/>
    <w:link w:val="FooterChar"/>
    <w:uiPriority w:val="99"/>
    <w:unhideWhenUsed/>
    <w:rsid w:val="00111181"/>
    <w:pPr>
      <w:tabs>
        <w:tab w:val="center" w:pos="4680"/>
        <w:tab w:val="right" w:pos="9360"/>
      </w:tabs>
    </w:pPr>
    <w:rPr>
      <w:sz w:val="24"/>
      <w:szCs w:val="24"/>
      <w:lang w:val="x-none" w:eastAsia="x-none"/>
    </w:rPr>
  </w:style>
  <w:style w:type="character" w:customStyle="1" w:styleId="FooterChar">
    <w:name w:val="Footer Char"/>
    <w:basedOn w:val="DefaultParagraphFont"/>
    <w:link w:val="Footer"/>
    <w:uiPriority w:val="99"/>
    <w:rsid w:val="00111181"/>
    <w:rPr>
      <w:rFonts w:eastAsia="Times New Roman" w:cs="Times New Roman"/>
      <w:sz w:val="24"/>
      <w:szCs w:val="24"/>
      <w:lang w:val="x-none" w:eastAsia="x-none"/>
    </w:rPr>
  </w:style>
  <w:style w:type="paragraph" w:styleId="BalloonText">
    <w:name w:val="Balloon Text"/>
    <w:basedOn w:val="Normal"/>
    <w:link w:val="BalloonTextChar"/>
    <w:semiHidden/>
    <w:unhideWhenUsed/>
    <w:rsid w:val="00111181"/>
    <w:rPr>
      <w:rFonts w:ascii="Tahoma" w:hAnsi="Tahoma" w:cs="Tahoma"/>
      <w:sz w:val="16"/>
      <w:szCs w:val="16"/>
    </w:rPr>
  </w:style>
  <w:style w:type="character" w:customStyle="1" w:styleId="BalloonTextChar">
    <w:name w:val="Balloon Text Char"/>
    <w:basedOn w:val="DefaultParagraphFont"/>
    <w:link w:val="BalloonText"/>
    <w:semiHidden/>
    <w:rsid w:val="00111181"/>
    <w:rPr>
      <w:rFonts w:ascii="Tahoma" w:eastAsia="Times New Roman" w:hAnsi="Tahoma" w:cs="Tahoma"/>
      <w:sz w:val="16"/>
      <w:szCs w:val="16"/>
    </w:rPr>
  </w:style>
  <w:style w:type="paragraph" w:styleId="ListParagraph">
    <w:name w:val="List Paragraph"/>
    <w:basedOn w:val="Normal"/>
    <w:qFormat/>
    <w:rsid w:val="00111181"/>
    <w:pPr>
      <w:spacing w:line="360" w:lineRule="auto"/>
      <w:ind w:left="720"/>
    </w:pPr>
    <w:rPr>
      <w:rFonts w:eastAsia="Arial"/>
      <w:szCs w:val="22"/>
      <w:lang w:val="vi-VN"/>
    </w:rPr>
  </w:style>
  <w:style w:type="paragraph" w:customStyle="1" w:styleId="CharCharCharChar">
    <w:name w:val="Char Char Char Char"/>
    <w:basedOn w:val="Normal"/>
    <w:autoRedefine/>
    <w:rsid w:val="00111181"/>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CharCharChar">
    <w:name w:val="Char Char Char"/>
    <w:basedOn w:val="Normal"/>
    <w:autoRedefine/>
    <w:rsid w:val="0011118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11118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1">
    <w:name w:val="Footer Char1"/>
    <w:semiHidden/>
    <w:rsid w:val="00111181"/>
    <w:rPr>
      <w:sz w:val="28"/>
      <w:szCs w:val="22"/>
      <w:lang w:eastAsia="en-US"/>
    </w:rPr>
  </w:style>
  <w:style w:type="character" w:customStyle="1" w:styleId="apple-converted-space">
    <w:name w:val="apple-converted-space"/>
    <w:basedOn w:val="DefaultParagraphFont"/>
    <w:rsid w:val="00111181"/>
  </w:style>
  <w:style w:type="character" w:styleId="Hyperlink">
    <w:name w:val="Hyperlink"/>
    <w:basedOn w:val="DefaultParagraphFont"/>
    <w:uiPriority w:val="99"/>
    <w:semiHidden/>
    <w:unhideWhenUsed/>
    <w:rsid w:val="00111181"/>
    <w:rPr>
      <w:color w:val="0000FF"/>
      <w:u w:val="single"/>
    </w:rPr>
  </w:style>
  <w:style w:type="character" w:styleId="FollowedHyperlink">
    <w:name w:val="FollowedHyperlink"/>
    <w:basedOn w:val="DefaultParagraphFont"/>
    <w:uiPriority w:val="99"/>
    <w:semiHidden/>
    <w:unhideWhenUsed/>
    <w:rsid w:val="00111181"/>
    <w:rPr>
      <w:color w:val="800080"/>
      <w:u w:val="single"/>
    </w:rPr>
  </w:style>
  <w:style w:type="paragraph" w:styleId="NormalWeb">
    <w:name w:val="Normal (Web)"/>
    <w:basedOn w:val="Normal"/>
    <w:unhideWhenUsed/>
    <w:rsid w:val="00111181"/>
    <w:pPr>
      <w:spacing w:before="100" w:beforeAutospacing="1" w:after="100" w:afterAutospacing="1"/>
    </w:pPr>
    <w:rPr>
      <w:sz w:val="24"/>
      <w:szCs w:val="24"/>
    </w:rPr>
  </w:style>
  <w:style w:type="character" w:styleId="Strong">
    <w:name w:val="Strong"/>
    <w:basedOn w:val="DefaultParagraphFont"/>
    <w:qFormat/>
    <w:rsid w:val="00111181"/>
    <w:rPr>
      <w:b/>
      <w:bCs/>
    </w:rPr>
  </w:style>
  <w:style w:type="table" w:styleId="TableGrid">
    <w:name w:val="Table Grid"/>
    <w:basedOn w:val="TableNormal"/>
    <w:uiPriority w:val="59"/>
    <w:rsid w:val="00111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1181"/>
    <w:pPr>
      <w:tabs>
        <w:tab w:val="center" w:pos="4680"/>
        <w:tab w:val="right" w:pos="9360"/>
      </w:tabs>
    </w:pPr>
  </w:style>
  <w:style w:type="character" w:customStyle="1" w:styleId="HeaderChar">
    <w:name w:val="Header Char"/>
    <w:basedOn w:val="DefaultParagraphFont"/>
    <w:link w:val="Header"/>
    <w:uiPriority w:val="99"/>
    <w:rsid w:val="00111181"/>
    <w:rPr>
      <w:rFonts w:eastAsia="Times New Roman" w:cs="Times New Roman"/>
      <w:szCs w:val="28"/>
    </w:rPr>
  </w:style>
  <w:style w:type="paragraph" w:styleId="BodyText2">
    <w:name w:val="Body Text 2"/>
    <w:basedOn w:val="Normal"/>
    <w:link w:val="BodyText2Char"/>
    <w:rsid w:val="00111181"/>
    <w:pPr>
      <w:spacing w:before="60" w:after="60" w:line="320" w:lineRule="exact"/>
      <w:jc w:val="both"/>
    </w:pPr>
  </w:style>
  <w:style w:type="character" w:customStyle="1" w:styleId="BodyText2Char">
    <w:name w:val="Body Text 2 Char"/>
    <w:basedOn w:val="DefaultParagraphFont"/>
    <w:link w:val="BodyText2"/>
    <w:rsid w:val="00111181"/>
    <w:rPr>
      <w:rFonts w:eastAsia="Times New Roman" w:cs="Times New Roman"/>
      <w:szCs w:val="28"/>
    </w:rPr>
  </w:style>
  <w:style w:type="character" w:styleId="Emphasis">
    <w:name w:val="Emphasis"/>
    <w:basedOn w:val="DefaultParagraphFont"/>
    <w:qFormat/>
    <w:rsid w:val="00D05CE7"/>
    <w:rPr>
      <w:i/>
      <w:iCs/>
    </w:rPr>
  </w:style>
  <w:style w:type="character" w:customStyle="1" w:styleId="fontstyle01">
    <w:name w:val="fontstyle01"/>
    <w:basedOn w:val="DefaultParagraphFont"/>
    <w:rsid w:val="008622F3"/>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8622F3"/>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5120AF"/>
    <w:rPr>
      <w:rFonts w:ascii="Times New Roman" w:hAnsi="Times New Roman" w:cs="Times New Roman" w:hint="default"/>
      <w:b/>
      <w:bCs/>
      <w:i w:val="0"/>
      <w:iCs w:val="0"/>
      <w:color w:val="000000"/>
      <w:sz w:val="28"/>
      <w:szCs w:val="28"/>
    </w:rPr>
  </w:style>
  <w:style w:type="character" w:customStyle="1" w:styleId="fontstyle41">
    <w:name w:val="fontstyle41"/>
    <w:basedOn w:val="DefaultParagraphFont"/>
    <w:rsid w:val="004E2561"/>
    <w:rPr>
      <w:rFonts w:ascii="Times New Roman" w:hAnsi="Times New Roman" w:cs="Times New Roman" w:hint="default"/>
      <w:b w:val="0"/>
      <w:bCs w:val="0"/>
      <w:i/>
      <w:iCs/>
      <w:color w:val="000000"/>
      <w:sz w:val="28"/>
      <w:szCs w:val="28"/>
    </w:rPr>
  </w:style>
  <w:style w:type="character" w:customStyle="1" w:styleId="fontstyle51">
    <w:name w:val="fontstyle51"/>
    <w:basedOn w:val="DefaultParagraphFont"/>
    <w:rsid w:val="004E2561"/>
    <w:rPr>
      <w:rFonts w:ascii="Courier New" w:hAnsi="Courier New" w:cs="Courier New"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anban.luatminhkhue.vn/searchindoc?q=17/2009/TT-BGD%C4%90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AA68-B967-459B-AA98-3D9DBE00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8230</Words>
  <Characters>46914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2019-09-15T07:56:00Z</cp:lastPrinted>
  <dcterms:created xsi:type="dcterms:W3CDTF">2019-09-24T01:54:00Z</dcterms:created>
  <dcterms:modified xsi:type="dcterms:W3CDTF">2019-09-24T01:54:00Z</dcterms:modified>
</cp:coreProperties>
</file>